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A" w:rsidRDefault="0028157A">
      <w:pPr>
        <w:jc w:val="center"/>
        <w:rPr>
          <w:rFonts w:ascii="仿宋_GB2312" w:eastAsia="仿宋_GB2312"/>
          <w:b/>
          <w:bCs/>
          <w:sz w:val="36"/>
        </w:rPr>
      </w:pPr>
    </w:p>
    <w:p w:rsidR="0028157A" w:rsidRDefault="00DD6034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南通安防协会优秀项目经理评选办法</w:t>
      </w:r>
    </w:p>
    <w:p w:rsidR="0028157A" w:rsidRDefault="0028157A">
      <w:pPr>
        <w:jc w:val="center"/>
        <w:rPr>
          <w:rFonts w:ascii="仿宋_GB2312" w:eastAsia="仿宋_GB2312"/>
          <w:bCs/>
          <w:sz w:val="30"/>
          <w:szCs w:val="30"/>
        </w:rPr>
      </w:pPr>
    </w:p>
    <w:p w:rsidR="0028157A" w:rsidRDefault="00DD6034">
      <w:pPr>
        <w:numPr>
          <w:ilvl w:val="0"/>
          <w:numId w:val="1"/>
        </w:num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总则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第一条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为提高南通安全防范工程项目建设管理水平，鼓励企业项目经理遵守职业道德，认真钻研业务、履行职责，成为懂技术、会管理、善经营的项目管理人才，决定开展南通安防工程优秀项目经理评选活动，特制定本办法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第二条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“南通安防工程优秀项目经理”是我市安防工程项目经理最高荣誉奖，每年评选、表彰一次，评选业绩考核期为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年。</w:t>
      </w:r>
    </w:p>
    <w:p w:rsidR="0028157A" w:rsidRDefault="00DD6034">
      <w:pPr>
        <w:ind w:leftChars="1" w:left="2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第三条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凡在南通注册的安防工程项目经理、入通实施安防工程项目经理，均可自愿申报参加评选。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外地入通项目经理参评，主要考核其在南通的工程业绩。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第四条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评选活动在南通安全防范协会会员单位中开展。</w:t>
      </w:r>
    </w:p>
    <w:p w:rsidR="0028157A" w:rsidRDefault="00DD6034" w:rsidP="008627D8">
      <w:pPr>
        <w:ind w:firstLineChars="900" w:firstLine="2881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第二章</w:t>
      </w:r>
      <w:r>
        <w:rPr>
          <w:rFonts w:ascii="仿宋_GB2312" w:eastAsia="仿宋_GB2312" w:hint="eastAsia"/>
          <w:b/>
          <w:bCs/>
          <w:sz w:val="32"/>
        </w:rPr>
        <w:t xml:space="preserve">  </w:t>
      </w:r>
      <w:r>
        <w:rPr>
          <w:rFonts w:ascii="仿宋_GB2312" w:eastAsia="仿宋_GB2312" w:hint="eastAsia"/>
          <w:b/>
          <w:bCs/>
          <w:sz w:val="32"/>
        </w:rPr>
        <w:t>评选条件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第五条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参评南通安防工程优秀项目经理，应符合下列条件：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（一）遵守国家法律，认真贯彻执行有关法规、工程技术标准及规定，履行项目承包合同和项目经理职责；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（二）严格执行财经制度，抵制不正之风，能正确处理企业、职工和个人的利益关系；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（三）开拓创新，善于学习和采用先进的管理、施工方法，取得明显的经济效益；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（四）严格工程质量管理，未因工程质量问题受到行政处罚；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（五）严格施工现场管理，实现安全生产和文明施工。承建工程未发生人员死亡或重伤</w:t>
      </w:r>
      <w:r>
        <w:rPr>
          <w:rFonts w:ascii="仿宋_GB2312" w:eastAsia="仿宋_GB2312" w:hint="eastAsia"/>
          <w:sz w:val="32"/>
        </w:rPr>
        <w:t>的安全生产事故；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（六）社会信誉良好，没有社会和执业不良行为记录。</w:t>
      </w:r>
    </w:p>
    <w:p w:rsidR="0028157A" w:rsidRDefault="0028157A">
      <w:pPr>
        <w:ind w:left="640"/>
        <w:jc w:val="center"/>
        <w:rPr>
          <w:rFonts w:ascii="仿宋_GB2312" w:eastAsia="仿宋_GB2312"/>
          <w:b/>
          <w:bCs/>
          <w:sz w:val="32"/>
        </w:rPr>
      </w:pPr>
    </w:p>
    <w:p w:rsidR="0028157A" w:rsidRDefault="00DD6034">
      <w:pPr>
        <w:ind w:left="640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第三章</w:t>
      </w:r>
      <w:r>
        <w:rPr>
          <w:rFonts w:ascii="仿宋_GB2312" w:eastAsia="仿宋_GB2312" w:hint="eastAsia"/>
          <w:b/>
          <w:bCs/>
          <w:sz w:val="32"/>
        </w:rPr>
        <w:t xml:space="preserve">  </w:t>
      </w:r>
      <w:r>
        <w:rPr>
          <w:rFonts w:ascii="仿宋_GB2312" w:eastAsia="仿宋_GB2312" w:hint="eastAsia"/>
          <w:b/>
          <w:bCs/>
          <w:sz w:val="32"/>
        </w:rPr>
        <w:t>评选机构</w:t>
      </w:r>
    </w:p>
    <w:p w:rsidR="0028157A" w:rsidRDefault="00DD6034">
      <w:pPr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第六条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南通安防工程优秀项目经理的评审</w:t>
      </w:r>
      <w:r>
        <w:rPr>
          <w:rFonts w:ascii="仿宋_GB2312" w:eastAsia="仿宋_GB2312" w:hint="eastAsia"/>
          <w:sz w:val="32"/>
        </w:rPr>
        <w:t>工作</w:t>
      </w:r>
      <w:r>
        <w:rPr>
          <w:rFonts w:ascii="仿宋_GB2312" w:eastAsia="仿宋_GB2312" w:hint="eastAsia"/>
          <w:sz w:val="32"/>
        </w:rPr>
        <w:t>由协会秘书处与专家委员会负责。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第七条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具体评选工作事宜由南通安全防范协会秘书处承办。</w:t>
      </w:r>
    </w:p>
    <w:p w:rsidR="0028157A" w:rsidRDefault="0028157A">
      <w:pPr>
        <w:ind w:firstLineChars="200" w:firstLine="640"/>
        <w:rPr>
          <w:rFonts w:ascii="仿宋_GB2312" w:eastAsia="仿宋_GB2312"/>
          <w:sz w:val="32"/>
        </w:rPr>
      </w:pPr>
    </w:p>
    <w:p w:rsidR="0028157A" w:rsidRDefault="00DD6034">
      <w:pPr>
        <w:numPr>
          <w:ilvl w:val="0"/>
          <w:numId w:val="2"/>
        </w:num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</w:t>
      </w:r>
      <w:r>
        <w:rPr>
          <w:rFonts w:ascii="仿宋_GB2312" w:eastAsia="仿宋_GB2312" w:hint="eastAsia"/>
          <w:b/>
          <w:bCs/>
          <w:sz w:val="32"/>
        </w:rPr>
        <w:t>评选程序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第八条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南通安全防范协会会员单位在自愿基础上向协会秘书处申报。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第九条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申报人须填写《南通安防工程优秀项目经理申报表》，由所在企业签署意见、加盖公章，连同附件材料（内容附后）装订成册报送秘书处。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第十条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协会秘书处负责对推荐人员的申报资料进行初审，拟定候选人名单，提请专家委员会评议审定。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第十一条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经专委会评议审定，征得行政主管部门、协会常务理事会同意后，通过协会网站向社会公示（公示期为</w:t>
      </w:r>
      <w:r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天），公示结束后公布评选结果。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第十二条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公示期间，申报人承建的工程若发生重大工程质量、安全生产事故或有关连责任的社会事件，专委会取消其参评资格。对公示期间的社会举报，专委会委托协会秘书处进行调查，并根据调查情况做出决定。</w:t>
      </w:r>
    </w:p>
    <w:p w:rsidR="0028157A" w:rsidRDefault="00DD6034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第五章</w:t>
      </w:r>
      <w:r>
        <w:rPr>
          <w:rFonts w:ascii="仿宋_GB2312" w:eastAsia="仿宋_GB2312" w:hint="eastAsia"/>
          <w:b/>
          <w:bCs/>
          <w:sz w:val="32"/>
        </w:rPr>
        <w:t xml:space="preserve">  </w:t>
      </w:r>
      <w:r>
        <w:rPr>
          <w:rFonts w:ascii="仿宋_GB2312" w:eastAsia="仿宋_GB2312" w:hint="eastAsia"/>
          <w:b/>
          <w:bCs/>
          <w:sz w:val="32"/>
        </w:rPr>
        <w:t>表彰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第十三条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被评为南通安防工程优秀项目经理的人员由协会授予荣誉称号，颁发证书，并</w:t>
      </w:r>
      <w:r>
        <w:rPr>
          <w:rFonts w:ascii="仿宋_GB2312" w:eastAsia="仿宋_GB2312" w:hint="eastAsia"/>
          <w:sz w:val="32"/>
        </w:rPr>
        <w:t>通过媒体公布。</w:t>
      </w:r>
    </w:p>
    <w:p w:rsidR="0028157A" w:rsidRDefault="0028157A">
      <w:pPr>
        <w:ind w:firstLineChars="200" w:firstLine="640"/>
        <w:rPr>
          <w:rFonts w:ascii="仿宋_GB2312" w:eastAsia="仿宋_GB2312"/>
          <w:sz w:val="32"/>
        </w:rPr>
      </w:pPr>
    </w:p>
    <w:p w:rsidR="0028157A" w:rsidRDefault="00DD6034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第六章</w:t>
      </w:r>
      <w:r>
        <w:rPr>
          <w:rFonts w:ascii="仿宋_GB2312" w:eastAsia="仿宋_GB2312" w:hint="eastAsia"/>
          <w:b/>
          <w:bCs/>
          <w:sz w:val="32"/>
        </w:rPr>
        <w:t xml:space="preserve">  </w:t>
      </w:r>
      <w:r>
        <w:rPr>
          <w:rFonts w:ascii="仿宋_GB2312" w:eastAsia="仿宋_GB2312" w:hint="eastAsia"/>
          <w:b/>
          <w:bCs/>
          <w:sz w:val="32"/>
        </w:rPr>
        <w:t>纪律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第十四条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申报单位、项目经理要实事求是，凡以弄虚作假等不正当手段骗取荣誉的，撤销其称号，并在协会网站公布。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第十五条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参与审核、评审的工作人员，要坚持秉公办事，严格掌握评选条件，自觉抵制不正之风。</w:t>
      </w:r>
    </w:p>
    <w:p w:rsidR="0028157A" w:rsidRDefault="0028157A">
      <w:pPr>
        <w:ind w:firstLineChars="200" w:firstLine="640"/>
        <w:rPr>
          <w:rFonts w:ascii="仿宋_GB2312" w:eastAsia="仿宋_GB2312"/>
          <w:sz w:val="32"/>
        </w:rPr>
      </w:pPr>
    </w:p>
    <w:p w:rsidR="0028157A" w:rsidRDefault="0028157A">
      <w:pPr>
        <w:ind w:firstLineChars="200" w:firstLine="640"/>
        <w:rPr>
          <w:rFonts w:ascii="仿宋_GB2312" w:eastAsia="仿宋_GB2312"/>
          <w:sz w:val="32"/>
        </w:rPr>
      </w:pPr>
    </w:p>
    <w:p w:rsidR="0028157A" w:rsidRDefault="00DD6034" w:rsidP="008627D8">
      <w:pPr>
        <w:ind w:leftChars="1" w:left="2" w:firstLineChars="200" w:firstLine="640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第七章</w:t>
      </w:r>
      <w:r>
        <w:rPr>
          <w:rFonts w:ascii="仿宋_GB2312" w:eastAsia="仿宋_GB2312" w:hint="eastAsia"/>
          <w:b/>
          <w:sz w:val="32"/>
        </w:rPr>
        <w:t xml:space="preserve">  </w:t>
      </w:r>
      <w:r>
        <w:rPr>
          <w:rFonts w:ascii="仿宋_GB2312" w:eastAsia="仿宋_GB2312" w:hint="eastAsia"/>
          <w:b/>
          <w:sz w:val="32"/>
        </w:rPr>
        <w:t>附则</w:t>
      </w:r>
    </w:p>
    <w:p w:rsidR="0028157A" w:rsidRDefault="00DD6034">
      <w:pPr>
        <w:ind w:leftChars="1" w:left="2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第十六条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本办法由南通安全防范协会秘书处负责解释。</w:t>
      </w:r>
    </w:p>
    <w:p w:rsidR="0028157A" w:rsidRDefault="00DD6034">
      <w:pPr>
        <w:ind w:leftChars="1" w:left="2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第十七条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本办法自下发之日起执行。</w:t>
      </w:r>
    </w:p>
    <w:p w:rsidR="0028157A" w:rsidRDefault="00DD6034" w:rsidP="008627D8">
      <w:pPr>
        <w:ind w:firstLineChars="2000" w:firstLine="5603"/>
        <w:rPr>
          <w:rFonts w:ascii="仿宋_GB2312" w:eastAsia="仿宋_GB2312"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</w:t>
      </w:r>
    </w:p>
    <w:p w:rsidR="0028157A" w:rsidRDefault="00DD6034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28157A" w:rsidRDefault="0028157A">
      <w:pPr>
        <w:rPr>
          <w:rFonts w:ascii="仿宋_GB2312" w:eastAsia="仿宋_GB2312"/>
          <w:sz w:val="32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1080"/>
        <w:gridCol w:w="1340"/>
        <w:gridCol w:w="1080"/>
        <w:gridCol w:w="1080"/>
        <w:gridCol w:w="1080"/>
        <w:gridCol w:w="1080"/>
        <w:gridCol w:w="1922"/>
      </w:tblGrid>
      <w:tr w:rsidR="0028157A">
        <w:trPr>
          <w:trHeight w:val="1080"/>
        </w:trPr>
        <w:tc>
          <w:tcPr>
            <w:tcW w:w="8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="008627D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17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年度南通安防工程优秀项目经理申报表</w:t>
            </w:r>
          </w:p>
        </w:tc>
      </w:tr>
      <w:tr w:rsidR="0028157A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28157A" w:rsidRDefault="00DD6034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8157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157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157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建造师等级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157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157A">
        <w:trPr>
          <w:trHeight w:val="58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7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157A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誉</w:t>
            </w:r>
          </w:p>
        </w:tc>
        <w:tc>
          <w:tcPr>
            <w:tcW w:w="7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57A" w:rsidRDefault="00DD6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157A">
        <w:trPr>
          <w:trHeight w:val="495"/>
        </w:trPr>
        <w:tc>
          <w:tcPr>
            <w:tcW w:w="8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57A" w:rsidRDefault="00DD603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申报人签字：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                          </w:t>
            </w:r>
          </w:p>
        </w:tc>
      </w:tr>
    </w:tbl>
    <w:p w:rsidR="0028157A" w:rsidRDefault="0028157A">
      <w:pPr>
        <w:rPr>
          <w:rFonts w:ascii="仿宋_GB2312" w:eastAsia="仿宋_GB2312"/>
          <w:sz w:val="32"/>
        </w:rPr>
      </w:pPr>
    </w:p>
    <w:tbl>
      <w:tblPr>
        <w:tblW w:w="8640" w:type="dxa"/>
        <w:tblInd w:w="93" w:type="dxa"/>
        <w:tblLayout w:type="fixed"/>
        <w:tblLook w:val="04A0"/>
      </w:tblPr>
      <w:tblGrid>
        <w:gridCol w:w="8640"/>
      </w:tblGrid>
      <w:tr w:rsidR="0028157A">
        <w:trPr>
          <w:trHeight w:val="313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7A" w:rsidRDefault="00DD6034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单位负责人签字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（单位印章）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8157A">
        <w:trPr>
          <w:trHeight w:val="25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7A" w:rsidRDefault="00DD6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专家委员会意见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8157A" w:rsidRDefault="00DD6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主任委员签字：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8157A">
        <w:trPr>
          <w:trHeight w:val="25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157A" w:rsidRDefault="00DD6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协会常</w:t>
            </w:r>
            <w:r>
              <w:rPr>
                <w:rFonts w:ascii="宋体" w:hAnsi="宋体" w:cs="宋体" w:hint="eastAsia"/>
                <w:kern w:val="0"/>
                <w:sz w:val="24"/>
              </w:rPr>
              <w:t>务理事</w:t>
            </w: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8157A" w:rsidRDefault="002815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8157A" w:rsidRDefault="00DD6034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28157A" w:rsidRDefault="00DD6034">
      <w:pPr>
        <w:spacing w:line="560" w:lineRule="exact"/>
        <w:ind w:firstLineChars="350" w:firstLine="1054"/>
        <w:rPr>
          <w:b/>
          <w:sz w:val="30"/>
        </w:rPr>
      </w:pPr>
      <w:r>
        <w:rPr>
          <w:rFonts w:hint="eastAsia"/>
          <w:b/>
          <w:sz w:val="30"/>
        </w:rPr>
        <w:br w:type="page"/>
      </w:r>
    </w:p>
    <w:p w:rsidR="0028157A" w:rsidRDefault="00DD6034">
      <w:pPr>
        <w:spacing w:line="560" w:lineRule="exact"/>
        <w:ind w:firstLineChars="350" w:firstLine="1054"/>
        <w:jc w:val="center"/>
        <w:rPr>
          <w:b/>
          <w:sz w:val="30"/>
        </w:rPr>
      </w:pPr>
      <w:r>
        <w:rPr>
          <w:rFonts w:hint="eastAsia"/>
          <w:b/>
          <w:sz w:val="30"/>
        </w:rPr>
        <w:lastRenderedPageBreak/>
        <w:t>安防工程项目管理典型事迹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180"/>
        <w:gridCol w:w="2878"/>
        <w:gridCol w:w="2878"/>
        <w:gridCol w:w="727"/>
      </w:tblGrid>
      <w:tr w:rsidR="0028157A">
        <w:trPr>
          <w:cantSplit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工程项目名称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157A">
        <w:trPr>
          <w:cantSplit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建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设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157A">
        <w:trPr>
          <w:cantSplit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合同工期（天）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建设规模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(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平米或万元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157A">
        <w:trPr>
          <w:trHeight w:val="285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实际工期（天）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28157A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十项新技术应用（项）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157A"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竣工决算（万元）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成本降低率（</w:t>
            </w:r>
            <w:r>
              <w:rPr>
                <w:rFonts w:ascii="仿宋_GB2312" w:eastAsia="仿宋_GB2312" w:hint="eastAsia"/>
                <w:sz w:val="28"/>
              </w:rPr>
              <w:t>%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157A">
        <w:trPr>
          <w:cantSplit/>
          <w:trHeight w:val="4578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DD6034"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实施项目管理的具体做法与典型经验：（可另附）</w:t>
            </w:r>
          </w:p>
        </w:tc>
      </w:tr>
      <w:tr w:rsidR="0028157A">
        <w:trPr>
          <w:cantSplit/>
          <w:trHeight w:val="161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工程质量情况</w:t>
            </w:r>
          </w:p>
          <w:p w:rsidR="0028157A" w:rsidRDefault="00DD6034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（获奖类别、名称及时间）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rPr>
                <w:rFonts w:ascii="仿宋_GB2312" w:eastAsia="仿宋_GB2312"/>
                <w:sz w:val="30"/>
              </w:rPr>
            </w:pPr>
          </w:p>
        </w:tc>
      </w:tr>
      <w:tr w:rsidR="0028157A">
        <w:trPr>
          <w:trHeight w:val="170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安全生产情况</w:t>
            </w:r>
          </w:p>
          <w:p w:rsidR="0028157A" w:rsidRDefault="00DD6034"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（有无发生过等级事故）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28157A">
        <w:trPr>
          <w:trHeight w:val="1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A" w:rsidRDefault="00DD6034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绿色施工情况</w:t>
            </w:r>
            <w:r>
              <w:rPr>
                <w:rFonts w:ascii="仿宋_GB2312" w:eastAsia="仿宋_GB2312" w:hint="eastAsia"/>
                <w:sz w:val="30"/>
              </w:rPr>
              <w:t>（文明施工现场评选时间及授予部门）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7A" w:rsidRDefault="0028157A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</w:rPr>
            </w:pPr>
          </w:p>
        </w:tc>
      </w:tr>
    </w:tbl>
    <w:p w:rsidR="0028157A" w:rsidRDefault="0028157A">
      <w:pPr>
        <w:rPr>
          <w:rFonts w:ascii="仿宋_GB2312" w:eastAsia="仿宋_GB2312"/>
          <w:b/>
          <w:sz w:val="30"/>
          <w:szCs w:val="30"/>
        </w:rPr>
      </w:pPr>
    </w:p>
    <w:p w:rsidR="0028157A" w:rsidRDefault="0028157A">
      <w:pPr>
        <w:ind w:firstLine="645"/>
        <w:jc w:val="center"/>
        <w:rPr>
          <w:rFonts w:ascii="仿宋_GB2312" w:eastAsia="仿宋_GB2312"/>
          <w:b/>
          <w:sz w:val="36"/>
          <w:szCs w:val="36"/>
        </w:rPr>
      </w:pPr>
    </w:p>
    <w:p w:rsidR="0028157A" w:rsidRDefault="00DD6034">
      <w:pPr>
        <w:ind w:firstLine="64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申报材料目录及装订顺序</w:t>
      </w:r>
    </w:p>
    <w:p w:rsidR="0028157A" w:rsidRDefault="0028157A">
      <w:pPr>
        <w:ind w:firstLine="645"/>
        <w:jc w:val="center"/>
        <w:rPr>
          <w:rFonts w:ascii="仿宋_GB2312" w:eastAsia="仿宋_GB2312"/>
          <w:b/>
          <w:sz w:val="36"/>
          <w:szCs w:val="36"/>
        </w:rPr>
      </w:pP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一、《申报表》一份（打字）及担任项目经理承建的工程项目管理典型事迹表。</w:t>
      </w:r>
    </w:p>
    <w:p w:rsidR="0028157A" w:rsidRDefault="00DD6034">
      <w:pPr>
        <w:ind w:firstLine="645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二、项目经理业绩材料（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字以内，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演示材料）。</w:t>
      </w: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三、项目经理资质证书或建造师证书复印件。</w:t>
      </w: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四、企业聘用申报人为项目经理的文件。</w:t>
      </w: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五、工程质量奖证书复印件。</w:t>
      </w: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六、申报人承建工程获安全生产、文明施工奖项证书复印件及个人荣誉证书复印件。</w:t>
      </w:r>
    </w:p>
    <w:p w:rsidR="0028157A" w:rsidRDefault="00DD60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七、个人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寸彩色照片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张。</w:t>
      </w:r>
    </w:p>
    <w:p w:rsidR="0028157A" w:rsidRDefault="00DD603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八、电子版材料：包括《申报表》及所有申报材料内容。</w:t>
      </w:r>
    </w:p>
    <w:p w:rsidR="0028157A" w:rsidRDefault="0028157A">
      <w:pPr>
        <w:ind w:leftChars="1" w:left="2" w:firstLineChars="200" w:firstLine="640"/>
        <w:rPr>
          <w:rFonts w:ascii="仿宋_GB2312" w:eastAsia="仿宋_GB2312"/>
          <w:sz w:val="32"/>
        </w:rPr>
      </w:pPr>
    </w:p>
    <w:p w:rsidR="0028157A" w:rsidRDefault="0028157A">
      <w:pPr>
        <w:ind w:leftChars="1" w:left="2" w:firstLineChars="200" w:firstLine="640"/>
        <w:rPr>
          <w:rFonts w:ascii="仿宋_GB2312" w:eastAsia="仿宋_GB2312"/>
          <w:sz w:val="32"/>
        </w:rPr>
      </w:pPr>
    </w:p>
    <w:p w:rsidR="0028157A" w:rsidRDefault="0028157A">
      <w:pPr>
        <w:ind w:leftChars="1" w:left="2" w:firstLineChars="200" w:firstLine="640"/>
        <w:rPr>
          <w:rFonts w:ascii="仿宋_GB2312" w:eastAsia="仿宋_GB2312"/>
          <w:sz w:val="32"/>
        </w:rPr>
      </w:pPr>
    </w:p>
    <w:p w:rsidR="0028157A" w:rsidRDefault="0028157A">
      <w:pPr>
        <w:rPr>
          <w:rFonts w:ascii="仿宋_GB2312" w:eastAsia="仿宋_GB2312"/>
          <w:sz w:val="32"/>
        </w:rPr>
      </w:pPr>
    </w:p>
    <w:p w:rsidR="0028157A" w:rsidRDefault="0028157A"/>
    <w:sectPr w:rsidR="0028157A" w:rsidSect="0028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34" w:rsidRDefault="00DD6034" w:rsidP="008627D8">
      <w:r>
        <w:separator/>
      </w:r>
    </w:p>
  </w:endnote>
  <w:endnote w:type="continuationSeparator" w:id="1">
    <w:p w:rsidR="00DD6034" w:rsidRDefault="00DD6034" w:rsidP="0086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34" w:rsidRDefault="00DD6034" w:rsidP="008627D8">
      <w:r>
        <w:separator/>
      </w:r>
    </w:p>
  </w:footnote>
  <w:footnote w:type="continuationSeparator" w:id="1">
    <w:p w:rsidR="00DD6034" w:rsidRDefault="00DD6034" w:rsidP="0086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521"/>
    <w:multiLevelType w:val="multilevel"/>
    <w:tmpl w:val="03BB5521"/>
    <w:lvl w:ilvl="0">
      <w:start w:val="4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0"/>
      <w:numFmt w:val="japaneseCounting"/>
      <w:lvlText w:val="第%2条"/>
      <w:lvlJc w:val="left"/>
      <w:pPr>
        <w:tabs>
          <w:tab w:val="left" w:pos="1500"/>
        </w:tabs>
        <w:ind w:left="1500" w:hanging="108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B85443"/>
    <w:multiLevelType w:val="multilevel"/>
    <w:tmpl w:val="58B85443"/>
    <w:lvl w:ilvl="0">
      <w:start w:val="1"/>
      <w:numFmt w:val="japaneseCounting"/>
      <w:lvlText w:val="第%1章"/>
      <w:lvlJc w:val="left"/>
      <w:pPr>
        <w:tabs>
          <w:tab w:val="left" w:pos="1275"/>
        </w:tabs>
        <w:ind w:left="1275" w:hanging="127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C3"/>
    <w:rsid w:val="000E5299"/>
    <w:rsid w:val="001C2B93"/>
    <w:rsid w:val="0028157A"/>
    <w:rsid w:val="002D48C3"/>
    <w:rsid w:val="003A596F"/>
    <w:rsid w:val="00703A8A"/>
    <w:rsid w:val="008627D8"/>
    <w:rsid w:val="00DB21C6"/>
    <w:rsid w:val="00DD6034"/>
    <w:rsid w:val="00ED2FEB"/>
    <w:rsid w:val="08BF20B1"/>
    <w:rsid w:val="2A4369EC"/>
    <w:rsid w:val="308A3A9B"/>
    <w:rsid w:val="39FE5527"/>
    <w:rsid w:val="624B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1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1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815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1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dcterms:created xsi:type="dcterms:W3CDTF">2011-03-04T10:20:00Z</dcterms:created>
  <dcterms:modified xsi:type="dcterms:W3CDTF">2018-01-16T08:21:00Z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