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CE" w:rsidRPr="002951ED" w:rsidRDefault="00F3271B" w:rsidP="00204075">
      <w:pPr>
        <w:spacing w:line="44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三</w:t>
      </w:r>
      <w:r w:rsidR="00CA1B05" w:rsidRPr="002951ED">
        <w:rPr>
          <w:rFonts w:asciiTheme="minorEastAsia" w:hAnsiTheme="minorEastAsia" w:hint="eastAsia"/>
          <w:b/>
          <w:sz w:val="44"/>
          <w:szCs w:val="44"/>
        </w:rPr>
        <w:t>月份工作计划</w:t>
      </w:r>
      <w:bookmarkStart w:id="0" w:name="_GoBack"/>
      <w:bookmarkEnd w:id="0"/>
    </w:p>
    <w:p w:rsidR="00F3271B" w:rsidRPr="00022753" w:rsidRDefault="00F3271B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B513E8" w:rsidRDefault="000A5612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0A5612">
        <w:rPr>
          <w:rFonts w:asciiTheme="minorEastAsia" w:hAnsiTheme="minorEastAsia" w:hint="eastAsia"/>
          <w:sz w:val="28"/>
          <w:szCs w:val="28"/>
        </w:rPr>
        <w:t>1、</w:t>
      </w:r>
      <w:r w:rsidR="004D0210">
        <w:rPr>
          <w:rFonts w:asciiTheme="minorEastAsia" w:hAnsiTheme="minorEastAsia" w:hint="eastAsia"/>
          <w:sz w:val="28"/>
          <w:szCs w:val="28"/>
        </w:rPr>
        <w:t>组织获得中安网“第三届中国安防百强工程（集成）商评选暨第二届中国安防年度人物评选活动”奖项的单位及个人</w:t>
      </w:r>
      <w:r w:rsidR="00842F02">
        <w:rPr>
          <w:rFonts w:asciiTheme="minorEastAsia" w:hAnsiTheme="minorEastAsia" w:hint="eastAsia"/>
          <w:sz w:val="28"/>
          <w:szCs w:val="28"/>
        </w:rPr>
        <w:t>赴新疆</w:t>
      </w:r>
      <w:r w:rsidR="004D0210">
        <w:rPr>
          <w:rFonts w:asciiTheme="minorEastAsia" w:hAnsiTheme="minorEastAsia" w:hint="eastAsia"/>
          <w:sz w:val="28"/>
          <w:szCs w:val="28"/>
        </w:rPr>
        <w:t>参加</w:t>
      </w:r>
      <w:r w:rsidR="00842F02">
        <w:rPr>
          <w:rFonts w:asciiTheme="minorEastAsia" w:hAnsiTheme="minorEastAsia" w:hint="eastAsia"/>
          <w:sz w:val="28"/>
          <w:szCs w:val="28"/>
        </w:rPr>
        <w:t>领</w:t>
      </w:r>
      <w:r w:rsidR="007F4AFB">
        <w:rPr>
          <w:rFonts w:asciiTheme="minorEastAsia" w:hAnsiTheme="minorEastAsia" w:hint="eastAsia"/>
          <w:sz w:val="28"/>
          <w:szCs w:val="28"/>
        </w:rPr>
        <w:t>奖</w:t>
      </w:r>
      <w:r w:rsidR="004D0210">
        <w:rPr>
          <w:rFonts w:asciiTheme="minorEastAsia" w:hAnsiTheme="minorEastAsia" w:hint="eastAsia"/>
          <w:sz w:val="28"/>
          <w:szCs w:val="28"/>
        </w:rPr>
        <w:t>；</w:t>
      </w:r>
    </w:p>
    <w:p w:rsidR="00640E67" w:rsidRDefault="00B513E8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0A5612">
        <w:rPr>
          <w:rFonts w:asciiTheme="minorEastAsia" w:hAnsiTheme="minorEastAsia" w:hint="eastAsia"/>
          <w:sz w:val="28"/>
          <w:szCs w:val="28"/>
        </w:rPr>
        <w:t>2、</w:t>
      </w:r>
      <w:r w:rsidR="00F3271B">
        <w:rPr>
          <w:rFonts w:asciiTheme="minorEastAsia" w:hAnsiTheme="minorEastAsia" w:hint="eastAsia"/>
          <w:sz w:val="28"/>
          <w:szCs w:val="28"/>
        </w:rPr>
        <w:t>积极配合中安协</w:t>
      </w:r>
      <w:r w:rsidR="00F3271B" w:rsidRPr="00324F8B">
        <w:rPr>
          <w:rFonts w:asciiTheme="minorEastAsia" w:hAnsiTheme="minorEastAsia" w:hint="eastAsia"/>
          <w:sz w:val="28"/>
          <w:szCs w:val="28"/>
        </w:rPr>
        <w:t>开展2018年度安防行业统计</w:t>
      </w:r>
      <w:r w:rsidR="00F3271B">
        <w:rPr>
          <w:rFonts w:asciiTheme="minorEastAsia" w:hAnsiTheme="minorEastAsia" w:hint="eastAsia"/>
          <w:sz w:val="28"/>
          <w:szCs w:val="28"/>
        </w:rPr>
        <w:t>工作；</w:t>
      </w:r>
    </w:p>
    <w:p w:rsidR="00E56ABE" w:rsidRDefault="00E56ABE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3、完成《中国安全防范行业年鉴</w:t>
      </w:r>
      <w:r w:rsidR="001A61B7">
        <w:rPr>
          <w:rFonts w:asciiTheme="minorEastAsia" w:hAnsiTheme="minorEastAsia" w:hint="eastAsia"/>
          <w:sz w:val="28"/>
          <w:szCs w:val="28"/>
        </w:rPr>
        <w:t>（2018版）</w:t>
      </w:r>
      <w:r>
        <w:rPr>
          <w:rFonts w:asciiTheme="minorEastAsia" w:hAnsiTheme="minorEastAsia" w:hint="eastAsia"/>
          <w:sz w:val="28"/>
          <w:szCs w:val="28"/>
        </w:rPr>
        <w:t>》</w:t>
      </w:r>
      <w:r w:rsidR="001A61B7">
        <w:rPr>
          <w:rFonts w:asciiTheme="minorEastAsia" w:hAnsiTheme="minorEastAsia" w:hint="eastAsia"/>
          <w:sz w:val="28"/>
          <w:szCs w:val="28"/>
        </w:rPr>
        <w:t>涉及到本协会的有关资料情况汇编上报</w:t>
      </w:r>
      <w:r>
        <w:rPr>
          <w:rFonts w:asciiTheme="minorEastAsia" w:hAnsiTheme="minorEastAsia" w:hint="eastAsia"/>
          <w:sz w:val="28"/>
          <w:szCs w:val="28"/>
        </w:rPr>
        <w:t>工作；</w:t>
      </w:r>
    </w:p>
    <w:p w:rsidR="00324F8B" w:rsidRDefault="007E6222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324F8B">
        <w:rPr>
          <w:rFonts w:asciiTheme="minorEastAsia" w:hAnsiTheme="minorEastAsia" w:hint="eastAsia"/>
          <w:sz w:val="28"/>
          <w:szCs w:val="28"/>
        </w:rPr>
        <w:t>、</w:t>
      </w:r>
      <w:r w:rsidR="00F3271B" w:rsidRPr="000A5612">
        <w:rPr>
          <w:rFonts w:asciiTheme="minorEastAsia" w:hAnsiTheme="minorEastAsia" w:hint="eastAsia"/>
          <w:sz w:val="28"/>
          <w:szCs w:val="28"/>
        </w:rPr>
        <w:t>举办201</w:t>
      </w:r>
      <w:r w:rsidR="00F3271B">
        <w:rPr>
          <w:rFonts w:asciiTheme="minorEastAsia" w:hAnsiTheme="minorEastAsia" w:hint="eastAsia"/>
          <w:sz w:val="28"/>
          <w:szCs w:val="28"/>
        </w:rPr>
        <w:t>9</w:t>
      </w:r>
      <w:r w:rsidR="00F3271B" w:rsidRPr="000A5612">
        <w:rPr>
          <w:rFonts w:asciiTheme="minorEastAsia" w:hAnsiTheme="minorEastAsia" w:hint="eastAsia"/>
          <w:sz w:val="28"/>
          <w:szCs w:val="28"/>
        </w:rPr>
        <w:t>年第</w:t>
      </w:r>
      <w:r w:rsidR="00F3271B">
        <w:rPr>
          <w:rFonts w:asciiTheme="minorEastAsia" w:hAnsiTheme="minorEastAsia" w:hint="eastAsia"/>
          <w:sz w:val="28"/>
          <w:szCs w:val="28"/>
        </w:rPr>
        <w:t>一</w:t>
      </w:r>
      <w:r w:rsidR="00F3271B" w:rsidRPr="000A5612">
        <w:rPr>
          <w:rFonts w:asciiTheme="minorEastAsia" w:hAnsiTheme="minorEastAsia" w:hint="eastAsia"/>
          <w:sz w:val="28"/>
          <w:szCs w:val="28"/>
        </w:rPr>
        <w:t>期技术人员</w:t>
      </w:r>
      <w:r w:rsidR="004D6F7F">
        <w:rPr>
          <w:rFonts w:asciiTheme="minorEastAsia" w:hAnsiTheme="minorEastAsia" w:hint="eastAsia"/>
          <w:sz w:val="28"/>
          <w:szCs w:val="28"/>
        </w:rPr>
        <w:t>技能</w:t>
      </w:r>
      <w:r w:rsidR="00F3271B">
        <w:rPr>
          <w:rFonts w:asciiTheme="minorEastAsia" w:hAnsiTheme="minorEastAsia" w:hint="eastAsia"/>
          <w:sz w:val="28"/>
          <w:szCs w:val="28"/>
        </w:rPr>
        <w:t>提高</w:t>
      </w:r>
      <w:r w:rsidR="00F3271B" w:rsidRPr="000A5612">
        <w:rPr>
          <w:rFonts w:asciiTheme="minorEastAsia" w:hAnsiTheme="minorEastAsia" w:hint="eastAsia"/>
          <w:sz w:val="28"/>
          <w:szCs w:val="28"/>
        </w:rPr>
        <w:t>培训</w:t>
      </w:r>
      <w:r w:rsidR="008D43BE">
        <w:rPr>
          <w:rFonts w:asciiTheme="minorEastAsia" w:hAnsiTheme="minorEastAsia" w:hint="eastAsia"/>
          <w:sz w:val="28"/>
          <w:szCs w:val="28"/>
        </w:rPr>
        <w:t>（上海依图网络科技有限</w:t>
      </w:r>
      <w:r w:rsidR="008D43BE" w:rsidRPr="0030002B">
        <w:rPr>
          <w:rFonts w:asciiTheme="minorEastAsia" w:hAnsiTheme="minorEastAsia" w:hint="eastAsia"/>
          <w:sz w:val="28"/>
          <w:szCs w:val="28"/>
        </w:rPr>
        <w:t>公司</w:t>
      </w:r>
      <w:r w:rsidR="008D43BE">
        <w:rPr>
          <w:rFonts w:asciiTheme="minorEastAsia" w:hAnsiTheme="minorEastAsia" w:hint="eastAsia"/>
          <w:sz w:val="28"/>
          <w:szCs w:val="28"/>
        </w:rPr>
        <w:t>，关于人像识别技术在公安行业的探索与应用方面）</w:t>
      </w:r>
      <w:r w:rsidR="00324F8B">
        <w:rPr>
          <w:rFonts w:asciiTheme="minorEastAsia" w:hAnsiTheme="minorEastAsia" w:hint="eastAsia"/>
          <w:sz w:val="28"/>
          <w:szCs w:val="28"/>
        </w:rPr>
        <w:t>；</w:t>
      </w:r>
    </w:p>
    <w:p w:rsidR="00CD7759" w:rsidRPr="00CD7759" w:rsidRDefault="00CD7759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</w:t>
      </w:r>
      <w:r w:rsidRPr="000A5612">
        <w:rPr>
          <w:rFonts w:asciiTheme="minorEastAsia" w:hAnsiTheme="minorEastAsia" w:hint="eastAsia"/>
          <w:sz w:val="28"/>
          <w:szCs w:val="28"/>
        </w:rPr>
        <w:t>举办201</w:t>
      </w:r>
      <w:r>
        <w:rPr>
          <w:rFonts w:asciiTheme="minorEastAsia" w:hAnsiTheme="minorEastAsia" w:hint="eastAsia"/>
          <w:sz w:val="28"/>
          <w:szCs w:val="28"/>
        </w:rPr>
        <w:t>9</w:t>
      </w:r>
      <w:r w:rsidRPr="000A5612">
        <w:rPr>
          <w:rFonts w:asciiTheme="minorEastAsia" w:hAnsiTheme="minorEastAsia" w:hint="eastAsia"/>
          <w:sz w:val="28"/>
          <w:szCs w:val="28"/>
        </w:rPr>
        <w:t>年第</w:t>
      </w:r>
      <w:r>
        <w:rPr>
          <w:rFonts w:asciiTheme="minorEastAsia" w:hAnsiTheme="minorEastAsia" w:hint="eastAsia"/>
          <w:sz w:val="28"/>
          <w:szCs w:val="28"/>
        </w:rPr>
        <w:t>二</w:t>
      </w:r>
      <w:r w:rsidRPr="000A5612">
        <w:rPr>
          <w:rFonts w:asciiTheme="minorEastAsia" w:hAnsiTheme="minorEastAsia" w:hint="eastAsia"/>
          <w:sz w:val="28"/>
          <w:szCs w:val="28"/>
        </w:rPr>
        <w:t>期技术人员</w:t>
      </w:r>
      <w:r w:rsidR="004D6F7F">
        <w:rPr>
          <w:rFonts w:asciiTheme="minorEastAsia" w:hAnsiTheme="minorEastAsia" w:hint="eastAsia"/>
          <w:sz w:val="28"/>
          <w:szCs w:val="28"/>
        </w:rPr>
        <w:t>技能</w:t>
      </w:r>
      <w:r>
        <w:rPr>
          <w:rFonts w:asciiTheme="minorEastAsia" w:hAnsiTheme="minorEastAsia" w:hint="eastAsia"/>
          <w:sz w:val="28"/>
          <w:szCs w:val="28"/>
        </w:rPr>
        <w:t>提高</w:t>
      </w:r>
      <w:r w:rsidRPr="000A5612">
        <w:rPr>
          <w:rFonts w:asciiTheme="minorEastAsia" w:hAnsiTheme="minorEastAsia" w:hint="eastAsia"/>
          <w:sz w:val="28"/>
          <w:szCs w:val="28"/>
        </w:rPr>
        <w:t>培训</w:t>
      </w:r>
      <w:r w:rsidR="008D43BE">
        <w:rPr>
          <w:rFonts w:asciiTheme="minorEastAsia" w:hAnsiTheme="minorEastAsia" w:hint="eastAsia"/>
          <w:sz w:val="28"/>
          <w:szCs w:val="28"/>
        </w:rPr>
        <w:t>（</w:t>
      </w:r>
      <w:r w:rsidR="008D43BE" w:rsidRPr="008D43BE">
        <w:rPr>
          <w:rFonts w:asciiTheme="minorEastAsia" w:hAnsiTheme="minorEastAsia" w:hint="eastAsia"/>
          <w:sz w:val="28"/>
          <w:szCs w:val="28"/>
        </w:rPr>
        <w:t>浙江大华技术股份有限公司</w:t>
      </w:r>
      <w:r w:rsidR="008D43BE">
        <w:rPr>
          <w:rFonts w:asciiTheme="minorEastAsia" w:hAnsiTheme="minorEastAsia" w:hint="eastAsia"/>
          <w:sz w:val="28"/>
          <w:szCs w:val="28"/>
        </w:rPr>
        <w:t>，关于</w:t>
      </w:r>
      <w:r w:rsidR="005E5732">
        <w:rPr>
          <w:rFonts w:asciiTheme="minorEastAsia" w:hAnsiTheme="minorEastAsia" w:hint="eastAsia"/>
          <w:sz w:val="28"/>
          <w:szCs w:val="28"/>
        </w:rPr>
        <w:t>企业园区AI应用以及大华睿智家族专项培训</w:t>
      </w:r>
      <w:r w:rsidR="008D43BE">
        <w:rPr>
          <w:rFonts w:asciiTheme="minorEastAsia" w:hAnsiTheme="minorEastAsia" w:hint="eastAsia"/>
          <w:sz w:val="28"/>
          <w:szCs w:val="28"/>
        </w:rPr>
        <w:t>方面）；</w:t>
      </w:r>
    </w:p>
    <w:p w:rsidR="00324F8B" w:rsidRPr="000A5612" w:rsidRDefault="008D43BE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324F8B">
        <w:rPr>
          <w:rFonts w:asciiTheme="minorEastAsia" w:hAnsiTheme="minorEastAsia" w:hint="eastAsia"/>
          <w:sz w:val="28"/>
          <w:szCs w:val="28"/>
        </w:rPr>
        <w:t>、</w:t>
      </w:r>
      <w:r w:rsidR="00F3271B">
        <w:rPr>
          <w:rFonts w:asciiTheme="minorEastAsia" w:hAnsiTheme="minorEastAsia" w:hint="eastAsia"/>
          <w:sz w:val="28"/>
          <w:szCs w:val="28"/>
        </w:rPr>
        <w:t>《南通安防》第七期的编辑、出版</w:t>
      </w:r>
      <w:r>
        <w:rPr>
          <w:rFonts w:asciiTheme="minorEastAsia" w:hAnsiTheme="minorEastAsia" w:hint="eastAsia"/>
          <w:sz w:val="28"/>
          <w:szCs w:val="28"/>
        </w:rPr>
        <w:t>、发行</w:t>
      </w:r>
      <w:r w:rsidR="00F3271B">
        <w:rPr>
          <w:rFonts w:asciiTheme="minorEastAsia" w:hAnsiTheme="minorEastAsia" w:hint="eastAsia"/>
          <w:sz w:val="28"/>
          <w:szCs w:val="28"/>
        </w:rPr>
        <w:t>等工作</w:t>
      </w:r>
      <w:r w:rsidR="00324F8B">
        <w:rPr>
          <w:rFonts w:asciiTheme="minorEastAsia" w:hAnsiTheme="minorEastAsia" w:hint="eastAsia"/>
          <w:sz w:val="28"/>
          <w:szCs w:val="28"/>
        </w:rPr>
        <w:t>；</w:t>
      </w:r>
    </w:p>
    <w:p w:rsidR="006A7A55" w:rsidRDefault="008D43BE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B513E8">
        <w:rPr>
          <w:rFonts w:asciiTheme="minorEastAsia" w:hAnsiTheme="minorEastAsia" w:hint="eastAsia"/>
          <w:sz w:val="28"/>
          <w:szCs w:val="28"/>
        </w:rPr>
        <w:t>、</w:t>
      </w:r>
      <w:r w:rsidR="00C37A9F">
        <w:rPr>
          <w:rFonts w:asciiTheme="minorEastAsia" w:hAnsiTheme="minorEastAsia" w:hint="eastAsia"/>
          <w:sz w:val="28"/>
          <w:szCs w:val="28"/>
        </w:rPr>
        <w:t>完成</w:t>
      </w:r>
      <w:r w:rsidR="00713465">
        <w:rPr>
          <w:rFonts w:asciiTheme="minorEastAsia" w:hAnsiTheme="minorEastAsia" w:hint="eastAsia"/>
          <w:sz w:val="28"/>
          <w:szCs w:val="28"/>
        </w:rPr>
        <w:t>地方标准《安防视频与图像系统维保规范》的</w:t>
      </w:r>
      <w:r w:rsidR="00C37A9F">
        <w:rPr>
          <w:rFonts w:asciiTheme="minorEastAsia" w:hAnsiTheme="minorEastAsia" w:hint="eastAsia"/>
          <w:sz w:val="28"/>
          <w:szCs w:val="28"/>
        </w:rPr>
        <w:t>征求意见稿</w:t>
      </w:r>
      <w:r w:rsidR="00713465">
        <w:rPr>
          <w:rFonts w:asciiTheme="minorEastAsia" w:hAnsiTheme="minorEastAsia" w:hint="eastAsia"/>
          <w:sz w:val="28"/>
          <w:szCs w:val="28"/>
        </w:rPr>
        <w:t>；</w:t>
      </w:r>
    </w:p>
    <w:p w:rsidR="00575098" w:rsidRDefault="008D43BE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646B26">
        <w:rPr>
          <w:rFonts w:asciiTheme="minorEastAsia" w:hAnsiTheme="minorEastAsia" w:hint="eastAsia"/>
          <w:sz w:val="28"/>
          <w:szCs w:val="28"/>
        </w:rPr>
        <w:t>、</w:t>
      </w:r>
      <w:r w:rsidR="00575098">
        <w:rPr>
          <w:rFonts w:asciiTheme="minorEastAsia" w:hAnsiTheme="minorEastAsia" w:hint="eastAsia"/>
          <w:sz w:val="28"/>
          <w:szCs w:val="28"/>
        </w:rPr>
        <w:t>《</w:t>
      </w:r>
      <w:r w:rsidR="002D1776" w:rsidRPr="002D1776">
        <w:rPr>
          <w:rFonts w:asciiTheme="minorEastAsia" w:hAnsiTheme="minorEastAsia" w:hint="eastAsia"/>
          <w:sz w:val="28"/>
          <w:szCs w:val="28"/>
        </w:rPr>
        <w:t>安全防范工程技术标准GB50348-2018</w:t>
      </w:r>
      <w:r w:rsidR="00575098">
        <w:rPr>
          <w:rFonts w:asciiTheme="minorEastAsia" w:hAnsiTheme="minorEastAsia" w:hint="eastAsia"/>
          <w:sz w:val="28"/>
          <w:szCs w:val="28"/>
        </w:rPr>
        <w:t>》</w:t>
      </w:r>
      <w:r w:rsidR="00B971B2">
        <w:rPr>
          <w:rFonts w:asciiTheme="minorEastAsia" w:hAnsiTheme="minorEastAsia" w:hint="eastAsia"/>
          <w:sz w:val="28"/>
          <w:szCs w:val="28"/>
        </w:rPr>
        <w:t>的</w:t>
      </w:r>
      <w:r w:rsidR="00A8569D">
        <w:rPr>
          <w:rFonts w:asciiTheme="minorEastAsia" w:hAnsiTheme="minorEastAsia" w:hint="eastAsia"/>
          <w:sz w:val="28"/>
          <w:szCs w:val="28"/>
        </w:rPr>
        <w:t>宣贯</w:t>
      </w:r>
      <w:r w:rsidR="00C37A9F">
        <w:rPr>
          <w:rFonts w:asciiTheme="minorEastAsia" w:hAnsiTheme="minorEastAsia" w:hint="eastAsia"/>
          <w:sz w:val="28"/>
          <w:szCs w:val="28"/>
        </w:rPr>
        <w:t>前的</w:t>
      </w:r>
      <w:r w:rsidR="00B971B2">
        <w:rPr>
          <w:rFonts w:asciiTheme="minorEastAsia" w:hAnsiTheme="minorEastAsia" w:hint="eastAsia"/>
          <w:sz w:val="28"/>
          <w:szCs w:val="28"/>
        </w:rPr>
        <w:t>组织</w:t>
      </w:r>
      <w:r w:rsidR="00A8569D">
        <w:rPr>
          <w:rFonts w:asciiTheme="minorEastAsia" w:hAnsiTheme="minorEastAsia" w:hint="eastAsia"/>
          <w:sz w:val="28"/>
          <w:szCs w:val="28"/>
        </w:rPr>
        <w:t>工作；</w:t>
      </w:r>
    </w:p>
    <w:p w:rsidR="00E434B4" w:rsidRDefault="008D43BE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5F2DBD">
        <w:rPr>
          <w:rFonts w:asciiTheme="minorEastAsia" w:hAnsiTheme="minorEastAsia" w:hint="eastAsia"/>
          <w:sz w:val="28"/>
          <w:szCs w:val="28"/>
        </w:rPr>
        <w:t>维护、</w:t>
      </w:r>
      <w:r w:rsidR="005F2DBD" w:rsidRPr="00653797">
        <w:rPr>
          <w:rFonts w:asciiTheme="minorEastAsia" w:hAnsiTheme="minorEastAsia" w:hint="eastAsia"/>
          <w:sz w:val="28"/>
          <w:szCs w:val="28"/>
        </w:rPr>
        <w:t>更新、充实</w:t>
      </w:r>
      <w:r w:rsidR="005F2DBD">
        <w:rPr>
          <w:rFonts w:asciiTheme="minorEastAsia" w:hAnsiTheme="minorEastAsia" w:hint="eastAsia"/>
          <w:sz w:val="28"/>
          <w:szCs w:val="28"/>
        </w:rPr>
        <w:t>《</w:t>
      </w:r>
      <w:r w:rsidR="005F2DBD" w:rsidRPr="00653797">
        <w:rPr>
          <w:rFonts w:asciiTheme="minorEastAsia" w:hAnsiTheme="minorEastAsia" w:hint="eastAsia"/>
          <w:sz w:val="28"/>
          <w:szCs w:val="28"/>
        </w:rPr>
        <w:t>南通安防</w:t>
      </w:r>
      <w:r w:rsidR="005F2DBD">
        <w:rPr>
          <w:rFonts w:asciiTheme="minorEastAsia" w:hAnsiTheme="minorEastAsia" w:hint="eastAsia"/>
          <w:sz w:val="28"/>
          <w:szCs w:val="28"/>
        </w:rPr>
        <w:t>》</w:t>
      </w:r>
      <w:r w:rsidR="005F2DBD" w:rsidRPr="00653797">
        <w:rPr>
          <w:rFonts w:asciiTheme="minorEastAsia" w:hAnsiTheme="minorEastAsia" w:hint="eastAsia"/>
          <w:sz w:val="28"/>
          <w:szCs w:val="28"/>
        </w:rPr>
        <w:t>网站及微信公众号的内容；</w:t>
      </w:r>
    </w:p>
    <w:p w:rsidR="00996831" w:rsidRPr="00653797" w:rsidRDefault="008D43BE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</w:t>
      </w:r>
      <w:r w:rsidR="00996831">
        <w:rPr>
          <w:rFonts w:asciiTheme="minorEastAsia" w:hAnsiTheme="minorEastAsia" w:hint="eastAsia"/>
          <w:sz w:val="28"/>
          <w:szCs w:val="28"/>
        </w:rPr>
        <w:t>、协助</w:t>
      </w:r>
      <w:r w:rsidR="00942E55">
        <w:rPr>
          <w:rFonts w:asciiTheme="minorEastAsia" w:hAnsiTheme="minorEastAsia" w:hint="eastAsia"/>
          <w:sz w:val="28"/>
          <w:szCs w:val="28"/>
        </w:rPr>
        <w:t>与配合</w:t>
      </w:r>
      <w:r w:rsidR="00996831">
        <w:rPr>
          <w:rFonts w:asciiTheme="minorEastAsia" w:hAnsiTheme="minorEastAsia" w:hint="eastAsia"/>
          <w:sz w:val="28"/>
          <w:szCs w:val="28"/>
        </w:rPr>
        <w:t>本地公安</w:t>
      </w:r>
      <w:r w:rsidR="00942E55">
        <w:rPr>
          <w:rFonts w:asciiTheme="minorEastAsia" w:hAnsiTheme="minorEastAsia" w:hint="eastAsia"/>
          <w:sz w:val="28"/>
          <w:szCs w:val="28"/>
        </w:rPr>
        <w:t>、政法部门</w:t>
      </w:r>
      <w:r w:rsidR="00996831">
        <w:rPr>
          <w:rFonts w:asciiTheme="minorEastAsia" w:hAnsiTheme="minorEastAsia" w:hint="eastAsia"/>
          <w:sz w:val="28"/>
          <w:szCs w:val="28"/>
        </w:rPr>
        <w:t>做好</w:t>
      </w:r>
      <w:r w:rsidR="00C37A9F">
        <w:rPr>
          <w:rFonts w:asciiTheme="minorEastAsia" w:hAnsiTheme="minorEastAsia" w:hint="eastAsia"/>
          <w:sz w:val="28"/>
          <w:szCs w:val="28"/>
        </w:rPr>
        <w:t>2019年安防设施建设</w:t>
      </w:r>
      <w:r w:rsidR="00996831">
        <w:rPr>
          <w:rFonts w:asciiTheme="minorEastAsia" w:hAnsiTheme="minorEastAsia" w:hint="eastAsia"/>
          <w:sz w:val="28"/>
          <w:szCs w:val="28"/>
        </w:rPr>
        <w:t>工作；</w:t>
      </w:r>
    </w:p>
    <w:p w:rsidR="005F2DBD" w:rsidRDefault="007E6222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8D43BE">
        <w:rPr>
          <w:rFonts w:asciiTheme="minorEastAsia" w:hAnsiTheme="minorEastAsia" w:hint="eastAsia"/>
          <w:sz w:val="28"/>
          <w:szCs w:val="28"/>
        </w:rPr>
        <w:t>1</w:t>
      </w:r>
      <w:r w:rsidR="006874DD" w:rsidRPr="00653797">
        <w:rPr>
          <w:rFonts w:asciiTheme="minorEastAsia" w:hAnsiTheme="minorEastAsia" w:hint="eastAsia"/>
          <w:sz w:val="28"/>
          <w:szCs w:val="28"/>
        </w:rPr>
        <w:t>、</w:t>
      </w:r>
      <w:r w:rsidR="00942E55">
        <w:rPr>
          <w:rFonts w:asciiTheme="minorEastAsia" w:hAnsiTheme="minorEastAsia" w:hint="eastAsia"/>
          <w:sz w:val="28"/>
          <w:szCs w:val="28"/>
        </w:rPr>
        <w:t>配合</w:t>
      </w:r>
      <w:r w:rsidR="00236650">
        <w:rPr>
          <w:rFonts w:asciiTheme="minorEastAsia" w:hAnsiTheme="minorEastAsia" w:hint="eastAsia"/>
          <w:sz w:val="28"/>
          <w:szCs w:val="28"/>
        </w:rPr>
        <w:t>南通市公安局指挥中心视频管理大队做好</w:t>
      </w:r>
      <w:r w:rsidR="00E434B4" w:rsidRPr="00653797">
        <w:rPr>
          <w:rFonts w:asciiTheme="minorEastAsia" w:hAnsiTheme="minorEastAsia" w:hint="eastAsia"/>
          <w:sz w:val="28"/>
          <w:szCs w:val="28"/>
        </w:rPr>
        <w:t>安防工程</w:t>
      </w:r>
      <w:r w:rsidR="00874801">
        <w:rPr>
          <w:rFonts w:asciiTheme="minorEastAsia" w:hAnsiTheme="minorEastAsia" w:hint="eastAsia"/>
          <w:sz w:val="28"/>
          <w:szCs w:val="28"/>
        </w:rPr>
        <w:t>政策法规宣贯、</w:t>
      </w:r>
      <w:r w:rsidR="00E434B4" w:rsidRPr="00653797">
        <w:rPr>
          <w:rFonts w:asciiTheme="minorEastAsia" w:hAnsiTheme="minorEastAsia" w:hint="eastAsia"/>
          <w:sz w:val="28"/>
          <w:szCs w:val="28"/>
        </w:rPr>
        <w:t>技术咨询</w:t>
      </w:r>
      <w:r w:rsidR="00E434B4">
        <w:rPr>
          <w:rFonts w:asciiTheme="minorEastAsia" w:hAnsiTheme="minorEastAsia" w:hint="eastAsia"/>
          <w:sz w:val="28"/>
          <w:szCs w:val="28"/>
        </w:rPr>
        <w:t>等</w:t>
      </w:r>
      <w:r w:rsidR="00E434B4" w:rsidRPr="00653797">
        <w:rPr>
          <w:rFonts w:asciiTheme="minorEastAsia" w:hAnsiTheme="minorEastAsia" w:hint="eastAsia"/>
          <w:sz w:val="28"/>
          <w:szCs w:val="28"/>
        </w:rPr>
        <w:t>服务工作；</w:t>
      </w:r>
    </w:p>
    <w:p w:rsidR="00D37469" w:rsidRDefault="000A5612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8D43BE">
        <w:rPr>
          <w:rFonts w:asciiTheme="minorEastAsia" w:hAnsiTheme="minorEastAsia" w:hint="eastAsia"/>
          <w:sz w:val="28"/>
          <w:szCs w:val="28"/>
        </w:rPr>
        <w:t>2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E434B4">
        <w:rPr>
          <w:rFonts w:asciiTheme="minorEastAsia" w:hAnsiTheme="minorEastAsia" w:hint="eastAsia"/>
          <w:sz w:val="28"/>
          <w:szCs w:val="28"/>
        </w:rPr>
        <w:t>做好协会会员单位《</w:t>
      </w:r>
      <w:r w:rsidR="00E434B4" w:rsidRPr="00653797">
        <w:rPr>
          <w:rFonts w:asciiTheme="minorEastAsia" w:hAnsiTheme="minorEastAsia" w:hint="eastAsia"/>
          <w:sz w:val="28"/>
          <w:szCs w:val="28"/>
        </w:rPr>
        <w:t>安防工程设计、施工、维护企业能力证书</w:t>
      </w:r>
      <w:r w:rsidR="00E434B4">
        <w:rPr>
          <w:rFonts w:asciiTheme="minorEastAsia" w:hAnsiTheme="minorEastAsia" w:hint="eastAsia"/>
          <w:sz w:val="28"/>
          <w:szCs w:val="28"/>
        </w:rPr>
        <w:t>》</w:t>
      </w:r>
      <w:r w:rsidR="00E434B4" w:rsidRPr="00653797">
        <w:rPr>
          <w:rFonts w:asciiTheme="minorEastAsia" w:hAnsiTheme="minorEastAsia" w:hint="eastAsia"/>
          <w:sz w:val="28"/>
          <w:szCs w:val="28"/>
        </w:rPr>
        <w:t>测评申报资料的初审</w:t>
      </w:r>
      <w:r w:rsidR="00E434B4">
        <w:rPr>
          <w:rFonts w:asciiTheme="minorEastAsia" w:hAnsiTheme="minorEastAsia" w:hint="eastAsia"/>
          <w:sz w:val="28"/>
          <w:szCs w:val="28"/>
        </w:rPr>
        <w:t>、年审</w:t>
      </w:r>
      <w:r w:rsidR="00E83AAA">
        <w:rPr>
          <w:rFonts w:asciiTheme="minorEastAsia" w:hAnsiTheme="minorEastAsia" w:hint="eastAsia"/>
          <w:sz w:val="28"/>
          <w:szCs w:val="28"/>
        </w:rPr>
        <w:t>等日常</w:t>
      </w:r>
      <w:r w:rsidR="00E434B4" w:rsidRPr="00653797">
        <w:rPr>
          <w:rFonts w:asciiTheme="minorEastAsia" w:hAnsiTheme="minorEastAsia" w:hint="eastAsia"/>
          <w:sz w:val="28"/>
          <w:szCs w:val="28"/>
        </w:rPr>
        <w:t>工作；</w:t>
      </w:r>
    </w:p>
    <w:p w:rsidR="00874801" w:rsidRPr="009E1BD9" w:rsidRDefault="000A5612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8D43BE">
        <w:rPr>
          <w:rFonts w:asciiTheme="minorEastAsia" w:hAnsiTheme="minorEastAsia" w:hint="eastAsia"/>
          <w:sz w:val="28"/>
          <w:szCs w:val="28"/>
        </w:rPr>
        <w:t>3</w:t>
      </w:r>
      <w:r w:rsidR="00874801">
        <w:rPr>
          <w:rFonts w:asciiTheme="minorEastAsia" w:hAnsiTheme="minorEastAsia" w:hint="eastAsia"/>
          <w:sz w:val="28"/>
          <w:szCs w:val="28"/>
        </w:rPr>
        <w:t>、接待会员单位</w:t>
      </w:r>
      <w:r w:rsidR="00942E55">
        <w:rPr>
          <w:rFonts w:asciiTheme="minorEastAsia" w:hAnsiTheme="minorEastAsia" w:hint="eastAsia"/>
          <w:sz w:val="28"/>
          <w:szCs w:val="28"/>
        </w:rPr>
        <w:t>、公安政法部门</w:t>
      </w:r>
      <w:r w:rsidR="00874801">
        <w:rPr>
          <w:rFonts w:asciiTheme="minorEastAsia" w:hAnsiTheme="minorEastAsia" w:hint="eastAsia"/>
          <w:sz w:val="28"/>
          <w:szCs w:val="28"/>
        </w:rPr>
        <w:t>来访，及时帮助解决</w:t>
      </w:r>
      <w:r w:rsidR="00E83AAA">
        <w:rPr>
          <w:rFonts w:asciiTheme="minorEastAsia" w:hAnsiTheme="minorEastAsia" w:hint="eastAsia"/>
          <w:sz w:val="28"/>
          <w:szCs w:val="28"/>
        </w:rPr>
        <w:t>他们的</w:t>
      </w:r>
      <w:r w:rsidR="00874801">
        <w:rPr>
          <w:rFonts w:asciiTheme="minorEastAsia" w:hAnsiTheme="minorEastAsia" w:hint="eastAsia"/>
          <w:sz w:val="28"/>
          <w:szCs w:val="28"/>
        </w:rPr>
        <w:t>需求；</w:t>
      </w:r>
    </w:p>
    <w:p w:rsidR="00874801" w:rsidRPr="00D37469" w:rsidRDefault="00874801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653797">
        <w:rPr>
          <w:rFonts w:asciiTheme="minorEastAsia" w:hAnsiTheme="minorEastAsia" w:hint="eastAsia"/>
          <w:sz w:val="28"/>
          <w:szCs w:val="28"/>
        </w:rPr>
        <w:t>1</w:t>
      </w:r>
      <w:r w:rsidR="008D43BE">
        <w:rPr>
          <w:rFonts w:asciiTheme="minorEastAsia" w:hAnsiTheme="minorEastAsia" w:hint="eastAsia"/>
          <w:sz w:val="28"/>
          <w:szCs w:val="28"/>
        </w:rPr>
        <w:t>4</w:t>
      </w:r>
      <w:r w:rsidR="00D95436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积极</w:t>
      </w:r>
      <w:r w:rsidRPr="00653797">
        <w:rPr>
          <w:rFonts w:asciiTheme="minorEastAsia" w:hAnsiTheme="minorEastAsia" w:hint="eastAsia"/>
          <w:sz w:val="28"/>
          <w:szCs w:val="28"/>
        </w:rPr>
        <w:t>发展会员</w:t>
      </w:r>
      <w:r>
        <w:rPr>
          <w:rFonts w:asciiTheme="minorEastAsia" w:hAnsiTheme="minorEastAsia" w:hint="eastAsia"/>
          <w:sz w:val="28"/>
          <w:szCs w:val="28"/>
        </w:rPr>
        <w:t>单位，收集会员单位意见，</w:t>
      </w:r>
      <w:r w:rsidR="00942E55">
        <w:rPr>
          <w:rFonts w:asciiTheme="minorEastAsia" w:hAnsiTheme="minorEastAsia" w:hint="eastAsia"/>
          <w:sz w:val="28"/>
          <w:szCs w:val="28"/>
        </w:rPr>
        <w:t>改进和提高</w:t>
      </w:r>
      <w:r>
        <w:rPr>
          <w:rFonts w:asciiTheme="minorEastAsia" w:hAnsiTheme="minorEastAsia" w:hint="eastAsia"/>
          <w:sz w:val="28"/>
          <w:szCs w:val="28"/>
        </w:rPr>
        <w:t>服务</w:t>
      </w:r>
      <w:r w:rsidR="00942E55">
        <w:rPr>
          <w:rFonts w:asciiTheme="minorEastAsia" w:hAnsiTheme="minorEastAsia" w:hint="eastAsia"/>
          <w:sz w:val="28"/>
          <w:szCs w:val="28"/>
        </w:rPr>
        <w:t>水平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874801" w:rsidRPr="00874801" w:rsidRDefault="00874801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8D43BE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、加强与兄弟协会的相互沟通与联络工作；</w:t>
      </w:r>
    </w:p>
    <w:p w:rsidR="000B1FC1" w:rsidRDefault="006874DD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8D43BE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306F06" w:rsidRPr="00653797">
        <w:rPr>
          <w:rFonts w:asciiTheme="minorEastAsia" w:hAnsiTheme="minorEastAsia" w:hint="eastAsia"/>
          <w:sz w:val="28"/>
          <w:szCs w:val="28"/>
        </w:rPr>
        <w:t>做好日常</w:t>
      </w:r>
      <w:r w:rsidR="00874801">
        <w:rPr>
          <w:rFonts w:asciiTheme="minorEastAsia" w:hAnsiTheme="minorEastAsia" w:hint="eastAsia"/>
          <w:sz w:val="28"/>
          <w:szCs w:val="28"/>
        </w:rPr>
        <w:t>对外</w:t>
      </w:r>
      <w:r w:rsidR="00306F06" w:rsidRPr="00653797">
        <w:rPr>
          <w:rFonts w:asciiTheme="minorEastAsia" w:hAnsiTheme="minorEastAsia" w:hint="eastAsia"/>
          <w:sz w:val="28"/>
          <w:szCs w:val="28"/>
        </w:rPr>
        <w:t>接待</w:t>
      </w:r>
      <w:r w:rsidR="00D37469">
        <w:rPr>
          <w:rFonts w:asciiTheme="minorEastAsia" w:hAnsiTheme="minorEastAsia" w:hint="eastAsia"/>
          <w:sz w:val="28"/>
          <w:szCs w:val="28"/>
        </w:rPr>
        <w:t>与事务</w:t>
      </w:r>
      <w:r w:rsidR="00306F06" w:rsidRPr="00653797">
        <w:rPr>
          <w:rFonts w:asciiTheme="minorEastAsia" w:hAnsiTheme="minorEastAsia" w:hint="eastAsia"/>
          <w:sz w:val="28"/>
          <w:szCs w:val="28"/>
        </w:rPr>
        <w:t>工作</w:t>
      </w:r>
      <w:r w:rsidR="00D37469">
        <w:rPr>
          <w:rFonts w:asciiTheme="minorEastAsia" w:hAnsiTheme="minorEastAsia" w:hint="eastAsia"/>
          <w:sz w:val="28"/>
          <w:szCs w:val="28"/>
        </w:rPr>
        <w:t>。</w:t>
      </w:r>
    </w:p>
    <w:p w:rsidR="00F20AE2" w:rsidRDefault="009A10BD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</w:t>
      </w:r>
      <w:r w:rsidR="00FF3FAC">
        <w:rPr>
          <w:rFonts w:asciiTheme="minorEastAsia" w:hAnsiTheme="minorEastAsia" w:hint="eastAsia"/>
          <w:sz w:val="28"/>
          <w:szCs w:val="28"/>
        </w:rPr>
        <w:t>因</w:t>
      </w:r>
      <w:r w:rsidR="00740728">
        <w:rPr>
          <w:rFonts w:asciiTheme="minorEastAsia" w:hAnsiTheme="minorEastAsia" w:hint="eastAsia"/>
          <w:sz w:val="28"/>
          <w:szCs w:val="28"/>
        </w:rPr>
        <w:t>宣讲单位要求</w:t>
      </w:r>
      <w:r w:rsidR="00D86B04">
        <w:rPr>
          <w:rFonts w:asciiTheme="minorEastAsia" w:hAnsiTheme="minorEastAsia" w:hint="eastAsia"/>
          <w:sz w:val="28"/>
          <w:szCs w:val="28"/>
        </w:rPr>
        <w:t>延期</w:t>
      </w:r>
      <w:r w:rsidR="00FF3FAC">
        <w:rPr>
          <w:rFonts w:asciiTheme="minorEastAsia" w:hAnsiTheme="minorEastAsia" w:hint="eastAsia"/>
          <w:sz w:val="28"/>
          <w:szCs w:val="28"/>
        </w:rPr>
        <w:t>，故安排在</w:t>
      </w:r>
      <w:r w:rsidR="00422EDC">
        <w:rPr>
          <w:rFonts w:asciiTheme="minorEastAsia" w:hAnsiTheme="minorEastAsia" w:hint="eastAsia"/>
          <w:sz w:val="28"/>
          <w:szCs w:val="28"/>
        </w:rPr>
        <w:t>三月</w:t>
      </w:r>
      <w:r w:rsidR="0062234D">
        <w:rPr>
          <w:rFonts w:asciiTheme="minorEastAsia" w:hAnsiTheme="minorEastAsia" w:hint="eastAsia"/>
          <w:sz w:val="28"/>
          <w:szCs w:val="28"/>
        </w:rPr>
        <w:t>初</w:t>
      </w:r>
      <w:r w:rsidR="002034DB">
        <w:rPr>
          <w:rFonts w:asciiTheme="minorEastAsia" w:hAnsiTheme="minorEastAsia" w:hint="eastAsia"/>
          <w:sz w:val="28"/>
          <w:szCs w:val="28"/>
        </w:rPr>
        <w:t>补</w:t>
      </w:r>
      <w:r w:rsidR="00D86B04">
        <w:rPr>
          <w:rFonts w:asciiTheme="minorEastAsia" w:hAnsiTheme="minorEastAsia" w:hint="eastAsia"/>
          <w:sz w:val="28"/>
          <w:szCs w:val="28"/>
        </w:rPr>
        <w:t>办第一期培训</w:t>
      </w:r>
      <w:r w:rsidR="00FF3FAC">
        <w:rPr>
          <w:rFonts w:asciiTheme="minorEastAsia" w:hAnsiTheme="minorEastAsia" w:hint="eastAsia"/>
          <w:sz w:val="28"/>
          <w:szCs w:val="28"/>
        </w:rPr>
        <w:t>，</w:t>
      </w:r>
      <w:r w:rsidR="00422EDC">
        <w:rPr>
          <w:rFonts w:asciiTheme="minorEastAsia" w:hAnsiTheme="minorEastAsia" w:hint="eastAsia"/>
          <w:sz w:val="28"/>
          <w:szCs w:val="28"/>
        </w:rPr>
        <w:t>二</w:t>
      </w:r>
      <w:r w:rsidR="00FF3FAC">
        <w:rPr>
          <w:rFonts w:asciiTheme="minorEastAsia" w:hAnsiTheme="minorEastAsia" w:hint="eastAsia"/>
          <w:sz w:val="28"/>
          <w:szCs w:val="28"/>
        </w:rPr>
        <w:t>月份其余工作已全部执行完成。</w:t>
      </w:r>
    </w:p>
    <w:p w:rsidR="00204075" w:rsidRDefault="00204075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62234D" w:rsidRPr="0062234D" w:rsidRDefault="0062234D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5938EC" w:rsidRPr="00E82AB0" w:rsidRDefault="005938EC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0A3D1D" w:rsidRPr="00653797" w:rsidRDefault="000A3D1D" w:rsidP="00204075">
      <w:pPr>
        <w:spacing w:line="440" w:lineRule="exact"/>
        <w:jc w:val="right"/>
        <w:rPr>
          <w:rFonts w:asciiTheme="minorEastAsia" w:hAnsiTheme="minorEastAsia"/>
          <w:sz w:val="28"/>
          <w:szCs w:val="28"/>
        </w:rPr>
      </w:pPr>
      <w:r w:rsidRPr="00653797">
        <w:rPr>
          <w:rFonts w:asciiTheme="minorEastAsia" w:hAnsiTheme="minorEastAsia" w:hint="eastAsia"/>
          <w:sz w:val="28"/>
          <w:szCs w:val="28"/>
        </w:rPr>
        <w:t>南通安全防范协会秘书处</w:t>
      </w:r>
    </w:p>
    <w:p w:rsidR="00CA1B05" w:rsidRPr="00D20FB4" w:rsidRDefault="000A3D1D" w:rsidP="00204075">
      <w:pPr>
        <w:spacing w:line="440" w:lineRule="exact"/>
        <w:jc w:val="right"/>
        <w:rPr>
          <w:rFonts w:asciiTheme="minorEastAsia" w:hAnsiTheme="minorEastAsia"/>
          <w:sz w:val="30"/>
          <w:szCs w:val="30"/>
        </w:rPr>
      </w:pPr>
      <w:r w:rsidRPr="00653797">
        <w:rPr>
          <w:rFonts w:asciiTheme="minorEastAsia" w:hAnsiTheme="minorEastAsia"/>
          <w:sz w:val="28"/>
          <w:szCs w:val="28"/>
        </w:rPr>
        <w:t xml:space="preserve">        </w:t>
      </w:r>
      <w:r w:rsidR="00505F3E" w:rsidRPr="00653797">
        <w:rPr>
          <w:rFonts w:asciiTheme="minorEastAsia" w:hAnsiTheme="minorEastAsia"/>
          <w:sz w:val="28"/>
          <w:szCs w:val="28"/>
        </w:rPr>
        <w:t xml:space="preserve">                     </w:t>
      </w:r>
      <w:r w:rsidRPr="00653797">
        <w:rPr>
          <w:rFonts w:asciiTheme="minorEastAsia" w:hAnsiTheme="minorEastAsia"/>
          <w:sz w:val="28"/>
          <w:szCs w:val="28"/>
        </w:rPr>
        <w:t>201</w:t>
      </w:r>
      <w:r w:rsidR="00F20AE2">
        <w:rPr>
          <w:rFonts w:asciiTheme="minorEastAsia" w:hAnsiTheme="minorEastAsia" w:hint="eastAsia"/>
          <w:sz w:val="28"/>
          <w:szCs w:val="28"/>
        </w:rPr>
        <w:t>9</w:t>
      </w:r>
      <w:r w:rsidRPr="00653797">
        <w:rPr>
          <w:rFonts w:asciiTheme="minorEastAsia" w:hAnsiTheme="minorEastAsia" w:hint="eastAsia"/>
          <w:sz w:val="28"/>
          <w:szCs w:val="28"/>
        </w:rPr>
        <w:t>年</w:t>
      </w:r>
      <w:r w:rsidR="00F456F5">
        <w:rPr>
          <w:rFonts w:asciiTheme="minorEastAsia" w:hAnsiTheme="minorEastAsia" w:hint="eastAsia"/>
          <w:sz w:val="28"/>
          <w:szCs w:val="28"/>
        </w:rPr>
        <w:t>2</w:t>
      </w:r>
      <w:r w:rsidRPr="00653797">
        <w:rPr>
          <w:rFonts w:asciiTheme="minorEastAsia" w:hAnsiTheme="minorEastAsia" w:hint="eastAsia"/>
          <w:sz w:val="28"/>
          <w:szCs w:val="28"/>
        </w:rPr>
        <w:t>月</w:t>
      </w:r>
      <w:r w:rsidR="00F456F5">
        <w:rPr>
          <w:rFonts w:asciiTheme="minorEastAsia" w:hAnsiTheme="minorEastAsia" w:hint="eastAsia"/>
          <w:sz w:val="28"/>
          <w:szCs w:val="28"/>
        </w:rPr>
        <w:t>2</w:t>
      </w:r>
      <w:r w:rsidR="00E83AAA">
        <w:rPr>
          <w:rFonts w:asciiTheme="minorEastAsia" w:hAnsiTheme="minorEastAsia" w:hint="eastAsia"/>
          <w:sz w:val="28"/>
          <w:szCs w:val="28"/>
        </w:rPr>
        <w:t>8</w:t>
      </w:r>
      <w:r w:rsidRPr="00653797">
        <w:rPr>
          <w:rFonts w:asciiTheme="minorEastAsia" w:hAnsiTheme="minorEastAsia" w:hint="eastAsia"/>
          <w:sz w:val="28"/>
          <w:szCs w:val="28"/>
        </w:rPr>
        <w:t>日</w:t>
      </w:r>
    </w:p>
    <w:sectPr w:rsidR="00CA1B05" w:rsidRPr="00D20FB4" w:rsidSect="004C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BE" w:rsidRDefault="00ED2FBE" w:rsidP="00CA1B05">
      <w:r>
        <w:separator/>
      </w:r>
    </w:p>
  </w:endnote>
  <w:endnote w:type="continuationSeparator" w:id="0">
    <w:p w:rsidR="00ED2FBE" w:rsidRDefault="00ED2FBE" w:rsidP="00CA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BE" w:rsidRDefault="00ED2FBE" w:rsidP="00CA1B05">
      <w:r>
        <w:separator/>
      </w:r>
    </w:p>
  </w:footnote>
  <w:footnote w:type="continuationSeparator" w:id="0">
    <w:p w:rsidR="00ED2FBE" w:rsidRDefault="00ED2FBE" w:rsidP="00CA1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430"/>
    <w:multiLevelType w:val="hybridMultilevel"/>
    <w:tmpl w:val="32D0E4A8"/>
    <w:lvl w:ilvl="0" w:tplc="12DCF1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612829"/>
    <w:multiLevelType w:val="hybridMultilevel"/>
    <w:tmpl w:val="AD901F28"/>
    <w:lvl w:ilvl="0" w:tplc="9D8A4C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47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B05"/>
    <w:rsid w:val="000012F6"/>
    <w:rsid w:val="00002147"/>
    <w:rsid w:val="00004DAB"/>
    <w:rsid w:val="00011EE1"/>
    <w:rsid w:val="00015585"/>
    <w:rsid w:val="00022753"/>
    <w:rsid w:val="00032D01"/>
    <w:rsid w:val="00032D0E"/>
    <w:rsid w:val="0003413B"/>
    <w:rsid w:val="00034E90"/>
    <w:rsid w:val="00035763"/>
    <w:rsid w:val="0004142D"/>
    <w:rsid w:val="00053A30"/>
    <w:rsid w:val="00053AA9"/>
    <w:rsid w:val="00055E45"/>
    <w:rsid w:val="00056070"/>
    <w:rsid w:val="0006564F"/>
    <w:rsid w:val="00071702"/>
    <w:rsid w:val="00071CFE"/>
    <w:rsid w:val="00074C3D"/>
    <w:rsid w:val="00074EDC"/>
    <w:rsid w:val="000836DE"/>
    <w:rsid w:val="00083F94"/>
    <w:rsid w:val="00085B08"/>
    <w:rsid w:val="00086197"/>
    <w:rsid w:val="00090BC1"/>
    <w:rsid w:val="00091F49"/>
    <w:rsid w:val="000940D9"/>
    <w:rsid w:val="000957F0"/>
    <w:rsid w:val="00096FE5"/>
    <w:rsid w:val="000A3D1D"/>
    <w:rsid w:val="000A5612"/>
    <w:rsid w:val="000B1FC1"/>
    <w:rsid w:val="000B2A38"/>
    <w:rsid w:val="000B32DA"/>
    <w:rsid w:val="000C2866"/>
    <w:rsid w:val="000C58A1"/>
    <w:rsid w:val="000C5DCE"/>
    <w:rsid w:val="000C7571"/>
    <w:rsid w:val="000D369A"/>
    <w:rsid w:val="000E1FAE"/>
    <w:rsid w:val="0010143F"/>
    <w:rsid w:val="00101B0E"/>
    <w:rsid w:val="00102464"/>
    <w:rsid w:val="001041D2"/>
    <w:rsid w:val="001064D4"/>
    <w:rsid w:val="0011023B"/>
    <w:rsid w:val="00113D63"/>
    <w:rsid w:val="0012696F"/>
    <w:rsid w:val="00130944"/>
    <w:rsid w:val="00130979"/>
    <w:rsid w:val="0014678E"/>
    <w:rsid w:val="00147624"/>
    <w:rsid w:val="00152D38"/>
    <w:rsid w:val="00166934"/>
    <w:rsid w:val="00170D39"/>
    <w:rsid w:val="00177F89"/>
    <w:rsid w:val="00181053"/>
    <w:rsid w:val="00192313"/>
    <w:rsid w:val="00193667"/>
    <w:rsid w:val="00194390"/>
    <w:rsid w:val="00195850"/>
    <w:rsid w:val="00195913"/>
    <w:rsid w:val="001968AE"/>
    <w:rsid w:val="0019710D"/>
    <w:rsid w:val="00197E09"/>
    <w:rsid w:val="001A047A"/>
    <w:rsid w:val="001A065A"/>
    <w:rsid w:val="001A4FD3"/>
    <w:rsid w:val="001A61B7"/>
    <w:rsid w:val="001B1BEC"/>
    <w:rsid w:val="001B3AA9"/>
    <w:rsid w:val="001B3F36"/>
    <w:rsid w:val="001B4563"/>
    <w:rsid w:val="001B689B"/>
    <w:rsid w:val="001C025C"/>
    <w:rsid w:val="001C1604"/>
    <w:rsid w:val="001C4E88"/>
    <w:rsid w:val="001D3635"/>
    <w:rsid w:val="001D4F8C"/>
    <w:rsid w:val="002030DE"/>
    <w:rsid w:val="002031B3"/>
    <w:rsid w:val="002034DB"/>
    <w:rsid w:val="00204075"/>
    <w:rsid w:val="00210DD5"/>
    <w:rsid w:val="00216792"/>
    <w:rsid w:val="0021684D"/>
    <w:rsid w:val="002249C9"/>
    <w:rsid w:val="0022525B"/>
    <w:rsid w:val="002268AA"/>
    <w:rsid w:val="00227D9E"/>
    <w:rsid w:val="00230E2B"/>
    <w:rsid w:val="002357A3"/>
    <w:rsid w:val="00235D6D"/>
    <w:rsid w:val="00236650"/>
    <w:rsid w:val="00244C58"/>
    <w:rsid w:val="00245486"/>
    <w:rsid w:val="00245635"/>
    <w:rsid w:val="00252DFF"/>
    <w:rsid w:val="00262085"/>
    <w:rsid w:val="00263582"/>
    <w:rsid w:val="0026757B"/>
    <w:rsid w:val="0028010A"/>
    <w:rsid w:val="00281E38"/>
    <w:rsid w:val="00281EB6"/>
    <w:rsid w:val="00287983"/>
    <w:rsid w:val="002942F9"/>
    <w:rsid w:val="002951ED"/>
    <w:rsid w:val="00295919"/>
    <w:rsid w:val="00295E4C"/>
    <w:rsid w:val="00296C6F"/>
    <w:rsid w:val="002975FF"/>
    <w:rsid w:val="002A0C6F"/>
    <w:rsid w:val="002A2E18"/>
    <w:rsid w:val="002A5F32"/>
    <w:rsid w:val="002C668C"/>
    <w:rsid w:val="002D1776"/>
    <w:rsid w:val="002D2531"/>
    <w:rsid w:val="002D7433"/>
    <w:rsid w:val="002F0A66"/>
    <w:rsid w:val="002F16DC"/>
    <w:rsid w:val="002F3532"/>
    <w:rsid w:val="002F5004"/>
    <w:rsid w:val="002F6D8D"/>
    <w:rsid w:val="002F70C9"/>
    <w:rsid w:val="002F71D7"/>
    <w:rsid w:val="00300EFA"/>
    <w:rsid w:val="00301DD8"/>
    <w:rsid w:val="00301FC8"/>
    <w:rsid w:val="00306F06"/>
    <w:rsid w:val="003109FA"/>
    <w:rsid w:val="0031235B"/>
    <w:rsid w:val="003152DF"/>
    <w:rsid w:val="00316065"/>
    <w:rsid w:val="00323715"/>
    <w:rsid w:val="00323E06"/>
    <w:rsid w:val="00324F8B"/>
    <w:rsid w:val="0033491C"/>
    <w:rsid w:val="003453B0"/>
    <w:rsid w:val="00355B29"/>
    <w:rsid w:val="00355CB0"/>
    <w:rsid w:val="0036003E"/>
    <w:rsid w:val="003605FF"/>
    <w:rsid w:val="003722E2"/>
    <w:rsid w:val="0037615C"/>
    <w:rsid w:val="00385B89"/>
    <w:rsid w:val="00390535"/>
    <w:rsid w:val="00391412"/>
    <w:rsid w:val="003923D6"/>
    <w:rsid w:val="003976D4"/>
    <w:rsid w:val="003A2076"/>
    <w:rsid w:val="003A24FB"/>
    <w:rsid w:val="003A4FB3"/>
    <w:rsid w:val="003A53E3"/>
    <w:rsid w:val="003B6BCE"/>
    <w:rsid w:val="003C0AE8"/>
    <w:rsid w:val="003C20B0"/>
    <w:rsid w:val="003C529D"/>
    <w:rsid w:val="003D030A"/>
    <w:rsid w:val="003E5675"/>
    <w:rsid w:val="003E69A4"/>
    <w:rsid w:val="003F2E57"/>
    <w:rsid w:val="003F701D"/>
    <w:rsid w:val="004044FB"/>
    <w:rsid w:val="00410354"/>
    <w:rsid w:val="00422EDC"/>
    <w:rsid w:val="00424332"/>
    <w:rsid w:val="00442526"/>
    <w:rsid w:val="00444421"/>
    <w:rsid w:val="00450DCA"/>
    <w:rsid w:val="004521B3"/>
    <w:rsid w:val="004528A1"/>
    <w:rsid w:val="004538DD"/>
    <w:rsid w:val="0045436B"/>
    <w:rsid w:val="00460275"/>
    <w:rsid w:val="00474CC5"/>
    <w:rsid w:val="00484872"/>
    <w:rsid w:val="00486F5B"/>
    <w:rsid w:val="00495859"/>
    <w:rsid w:val="004B5384"/>
    <w:rsid w:val="004B5870"/>
    <w:rsid w:val="004C05C3"/>
    <w:rsid w:val="004C069F"/>
    <w:rsid w:val="004C407F"/>
    <w:rsid w:val="004D0210"/>
    <w:rsid w:val="004D1160"/>
    <w:rsid w:val="004D1ED4"/>
    <w:rsid w:val="004D5856"/>
    <w:rsid w:val="004D6F7F"/>
    <w:rsid w:val="004E02B5"/>
    <w:rsid w:val="004E5760"/>
    <w:rsid w:val="004F44B1"/>
    <w:rsid w:val="004F7F1B"/>
    <w:rsid w:val="00505F3E"/>
    <w:rsid w:val="00507735"/>
    <w:rsid w:val="00511706"/>
    <w:rsid w:val="00513A96"/>
    <w:rsid w:val="00533320"/>
    <w:rsid w:val="0053574D"/>
    <w:rsid w:val="00553598"/>
    <w:rsid w:val="005620F0"/>
    <w:rsid w:val="00566889"/>
    <w:rsid w:val="00566D15"/>
    <w:rsid w:val="00570705"/>
    <w:rsid w:val="00571868"/>
    <w:rsid w:val="005734C1"/>
    <w:rsid w:val="00574688"/>
    <w:rsid w:val="00575098"/>
    <w:rsid w:val="0059045F"/>
    <w:rsid w:val="005938EC"/>
    <w:rsid w:val="00596EB2"/>
    <w:rsid w:val="00597EB7"/>
    <w:rsid w:val="005A2A93"/>
    <w:rsid w:val="005A7009"/>
    <w:rsid w:val="005B1651"/>
    <w:rsid w:val="005B6D06"/>
    <w:rsid w:val="005C56ED"/>
    <w:rsid w:val="005C5CA4"/>
    <w:rsid w:val="005D5556"/>
    <w:rsid w:val="005E5732"/>
    <w:rsid w:val="005E6543"/>
    <w:rsid w:val="005F22D9"/>
    <w:rsid w:val="005F2DBD"/>
    <w:rsid w:val="005F6079"/>
    <w:rsid w:val="00602C2E"/>
    <w:rsid w:val="00611D25"/>
    <w:rsid w:val="00614F54"/>
    <w:rsid w:val="0062231E"/>
    <w:rsid w:val="0062234D"/>
    <w:rsid w:val="006256D5"/>
    <w:rsid w:val="00626976"/>
    <w:rsid w:val="00631FEA"/>
    <w:rsid w:val="00636F4B"/>
    <w:rsid w:val="00637CD1"/>
    <w:rsid w:val="00640E67"/>
    <w:rsid w:val="00644F6B"/>
    <w:rsid w:val="00646B26"/>
    <w:rsid w:val="0065242A"/>
    <w:rsid w:val="00653797"/>
    <w:rsid w:val="006607BC"/>
    <w:rsid w:val="00663CE1"/>
    <w:rsid w:val="00666DD0"/>
    <w:rsid w:val="00671A2C"/>
    <w:rsid w:val="0068241B"/>
    <w:rsid w:val="0068252C"/>
    <w:rsid w:val="006874DD"/>
    <w:rsid w:val="006A56F4"/>
    <w:rsid w:val="006A7A55"/>
    <w:rsid w:val="006B35DC"/>
    <w:rsid w:val="006B7571"/>
    <w:rsid w:val="006C0E9E"/>
    <w:rsid w:val="006C5792"/>
    <w:rsid w:val="006C594E"/>
    <w:rsid w:val="006D152E"/>
    <w:rsid w:val="006D2CCE"/>
    <w:rsid w:val="006E27B3"/>
    <w:rsid w:val="006E3074"/>
    <w:rsid w:val="006E48A2"/>
    <w:rsid w:val="006E63CB"/>
    <w:rsid w:val="006E7E87"/>
    <w:rsid w:val="006F10F5"/>
    <w:rsid w:val="006F7A96"/>
    <w:rsid w:val="0071271A"/>
    <w:rsid w:val="00713465"/>
    <w:rsid w:val="00723B6E"/>
    <w:rsid w:val="00727D15"/>
    <w:rsid w:val="0073259B"/>
    <w:rsid w:val="00735F8C"/>
    <w:rsid w:val="0073615B"/>
    <w:rsid w:val="00740728"/>
    <w:rsid w:val="00740916"/>
    <w:rsid w:val="00746757"/>
    <w:rsid w:val="00750B0A"/>
    <w:rsid w:val="0075118D"/>
    <w:rsid w:val="0075509C"/>
    <w:rsid w:val="00763A63"/>
    <w:rsid w:val="007664B3"/>
    <w:rsid w:val="00777003"/>
    <w:rsid w:val="007855BC"/>
    <w:rsid w:val="0079121A"/>
    <w:rsid w:val="00797719"/>
    <w:rsid w:val="007A242C"/>
    <w:rsid w:val="007A3843"/>
    <w:rsid w:val="007B0FBE"/>
    <w:rsid w:val="007D0F5C"/>
    <w:rsid w:val="007D2655"/>
    <w:rsid w:val="007E1752"/>
    <w:rsid w:val="007E4450"/>
    <w:rsid w:val="007E6222"/>
    <w:rsid w:val="007F04A5"/>
    <w:rsid w:val="007F1AB4"/>
    <w:rsid w:val="007F2A73"/>
    <w:rsid w:val="007F3C3E"/>
    <w:rsid w:val="007F4AFB"/>
    <w:rsid w:val="008018C5"/>
    <w:rsid w:val="008025A5"/>
    <w:rsid w:val="008040B2"/>
    <w:rsid w:val="00811B72"/>
    <w:rsid w:val="00812798"/>
    <w:rsid w:val="00812911"/>
    <w:rsid w:val="0081293A"/>
    <w:rsid w:val="00816ED0"/>
    <w:rsid w:val="0082181E"/>
    <w:rsid w:val="00821AE7"/>
    <w:rsid w:val="008241E5"/>
    <w:rsid w:val="00830BB3"/>
    <w:rsid w:val="0083560C"/>
    <w:rsid w:val="00836337"/>
    <w:rsid w:val="00841B7C"/>
    <w:rsid w:val="00842F02"/>
    <w:rsid w:val="00843EA2"/>
    <w:rsid w:val="008465E3"/>
    <w:rsid w:val="008470A6"/>
    <w:rsid w:val="008478D9"/>
    <w:rsid w:val="0085432E"/>
    <w:rsid w:val="00860753"/>
    <w:rsid w:val="00864E0E"/>
    <w:rsid w:val="00865C5F"/>
    <w:rsid w:val="0086673A"/>
    <w:rsid w:val="0087036B"/>
    <w:rsid w:val="008738A2"/>
    <w:rsid w:val="00874801"/>
    <w:rsid w:val="00875D97"/>
    <w:rsid w:val="00881D02"/>
    <w:rsid w:val="00891197"/>
    <w:rsid w:val="008A4379"/>
    <w:rsid w:val="008A4D2D"/>
    <w:rsid w:val="008A7F88"/>
    <w:rsid w:val="008B0041"/>
    <w:rsid w:val="008B011A"/>
    <w:rsid w:val="008B5BAC"/>
    <w:rsid w:val="008C44B9"/>
    <w:rsid w:val="008D33AC"/>
    <w:rsid w:val="008D43BE"/>
    <w:rsid w:val="008E21CD"/>
    <w:rsid w:val="008F11DF"/>
    <w:rsid w:val="0091193B"/>
    <w:rsid w:val="00911E6F"/>
    <w:rsid w:val="009214B4"/>
    <w:rsid w:val="00922043"/>
    <w:rsid w:val="009232A7"/>
    <w:rsid w:val="009270D3"/>
    <w:rsid w:val="00927CD5"/>
    <w:rsid w:val="009318DF"/>
    <w:rsid w:val="00933C00"/>
    <w:rsid w:val="00942E55"/>
    <w:rsid w:val="00945510"/>
    <w:rsid w:val="009467A2"/>
    <w:rsid w:val="00950B03"/>
    <w:rsid w:val="00950C0C"/>
    <w:rsid w:val="009524DF"/>
    <w:rsid w:val="009541AE"/>
    <w:rsid w:val="00956497"/>
    <w:rsid w:val="00957B8B"/>
    <w:rsid w:val="00962BD2"/>
    <w:rsid w:val="00962C63"/>
    <w:rsid w:val="00965C2F"/>
    <w:rsid w:val="009759D6"/>
    <w:rsid w:val="009777EF"/>
    <w:rsid w:val="00977BCC"/>
    <w:rsid w:val="00982B50"/>
    <w:rsid w:val="009900C1"/>
    <w:rsid w:val="00996831"/>
    <w:rsid w:val="009A10BD"/>
    <w:rsid w:val="009B493A"/>
    <w:rsid w:val="009C095F"/>
    <w:rsid w:val="009C124C"/>
    <w:rsid w:val="009C4EAA"/>
    <w:rsid w:val="009D201A"/>
    <w:rsid w:val="009D3818"/>
    <w:rsid w:val="009D43CC"/>
    <w:rsid w:val="009D68D4"/>
    <w:rsid w:val="009D7B20"/>
    <w:rsid w:val="009E06D7"/>
    <w:rsid w:val="009E1BD9"/>
    <w:rsid w:val="009E7B7C"/>
    <w:rsid w:val="009F43F0"/>
    <w:rsid w:val="009F5032"/>
    <w:rsid w:val="00A14EDF"/>
    <w:rsid w:val="00A1648E"/>
    <w:rsid w:val="00A2034F"/>
    <w:rsid w:val="00A20617"/>
    <w:rsid w:val="00A20EC9"/>
    <w:rsid w:val="00A228AB"/>
    <w:rsid w:val="00A248B1"/>
    <w:rsid w:val="00A41E04"/>
    <w:rsid w:val="00A41E43"/>
    <w:rsid w:val="00A46C7F"/>
    <w:rsid w:val="00A5044D"/>
    <w:rsid w:val="00A5124E"/>
    <w:rsid w:val="00A53A02"/>
    <w:rsid w:val="00A53A32"/>
    <w:rsid w:val="00A56C94"/>
    <w:rsid w:val="00A576A5"/>
    <w:rsid w:val="00A67925"/>
    <w:rsid w:val="00A70519"/>
    <w:rsid w:val="00A71264"/>
    <w:rsid w:val="00A72D61"/>
    <w:rsid w:val="00A7452A"/>
    <w:rsid w:val="00A75936"/>
    <w:rsid w:val="00A80E00"/>
    <w:rsid w:val="00A835FF"/>
    <w:rsid w:val="00A8539C"/>
    <w:rsid w:val="00A8569D"/>
    <w:rsid w:val="00A8772A"/>
    <w:rsid w:val="00A91C92"/>
    <w:rsid w:val="00A957E3"/>
    <w:rsid w:val="00AA0A5E"/>
    <w:rsid w:val="00AA5ECB"/>
    <w:rsid w:val="00AB783C"/>
    <w:rsid w:val="00AC2094"/>
    <w:rsid w:val="00AC6AF7"/>
    <w:rsid w:val="00AD17D8"/>
    <w:rsid w:val="00AD70CE"/>
    <w:rsid w:val="00AF0727"/>
    <w:rsid w:val="00B03C85"/>
    <w:rsid w:val="00B11405"/>
    <w:rsid w:val="00B2113C"/>
    <w:rsid w:val="00B23959"/>
    <w:rsid w:val="00B260DB"/>
    <w:rsid w:val="00B3730C"/>
    <w:rsid w:val="00B45D7E"/>
    <w:rsid w:val="00B4732C"/>
    <w:rsid w:val="00B513E8"/>
    <w:rsid w:val="00B548FD"/>
    <w:rsid w:val="00B564F8"/>
    <w:rsid w:val="00B56936"/>
    <w:rsid w:val="00B6360F"/>
    <w:rsid w:val="00B6558B"/>
    <w:rsid w:val="00B6659A"/>
    <w:rsid w:val="00B7266F"/>
    <w:rsid w:val="00B77014"/>
    <w:rsid w:val="00B82446"/>
    <w:rsid w:val="00B971B2"/>
    <w:rsid w:val="00BA221F"/>
    <w:rsid w:val="00BA36B8"/>
    <w:rsid w:val="00BA7022"/>
    <w:rsid w:val="00BA7616"/>
    <w:rsid w:val="00BB146B"/>
    <w:rsid w:val="00BC1358"/>
    <w:rsid w:val="00BC47FA"/>
    <w:rsid w:val="00BC49CA"/>
    <w:rsid w:val="00BC4EC3"/>
    <w:rsid w:val="00BC710B"/>
    <w:rsid w:val="00BD5F59"/>
    <w:rsid w:val="00BE38C8"/>
    <w:rsid w:val="00BE3B2A"/>
    <w:rsid w:val="00BF160B"/>
    <w:rsid w:val="00BF2273"/>
    <w:rsid w:val="00BF7393"/>
    <w:rsid w:val="00BF7877"/>
    <w:rsid w:val="00C041B7"/>
    <w:rsid w:val="00C0674D"/>
    <w:rsid w:val="00C11EEC"/>
    <w:rsid w:val="00C12D60"/>
    <w:rsid w:val="00C173B2"/>
    <w:rsid w:val="00C17F52"/>
    <w:rsid w:val="00C32376"/>
    <w:rsid w:val="00C37A9F"/>
    <w:rsid w:val="00C40D12"/>
    <w:rsid w:val="00C44331"/>
    <w:rsid w:val="00C44B39"/>
    <w:rsid w:val="00C45C44"/>
    <w:rsid w:val="00C509B4"/>
    <w:rsid w:val="00C54AA6"/>
    <w:rsid w:val="00C56F4B"/>
    <w:rsid w:val="00C6207B"/>
    <w:rsid w:val="00C66AB0"/>
    <w:rsid w:val="00C734FC"/>
    <w:rsid w:val="00C823A4"/>
    <w:rsid w:val="00C8688F"/>
    <w:rsid w:val="00C96099"/>
    <w:rsid w:val="00C9637C"/>
    <w:rsid w:val="00C96C41"/>
    <w:rsid w:val="00C97C02"/>
    <w:rsid w:val="00CA10FC"/>
    <w:rsid w:val="00CA1B05"/>
    <w:rsid w:val="00CA4BBD"/>
    <w:rsid w:val="00CA7975"/>
    <w:rsid w:val="00CB4513"/>
    <w:rsid w:val="00CB541C"/>
    <w:rsid w:val="00CC0FDB"/>
    <w:rsid w:val="00CC17E8"/>
    <w:rsid w:val="00CC1F51"/>
    <w:rsid w:val="00CC238C"/>
    <w:rsid w:val="00CC35DE"/>
    <w:rsid w:val="00CC707C"/>
    <w:rsid w:val="00CD7759"/>
    <w:rsid w:val="00CD79FF"/>
    <w:rsid w:val="00CE21CC"/>
    <w:rsid w:val="00CE3C8D"/>
    <w:rsid w:val="00CE75C2"/>
    <w:rsid w:val="00CE7B04"/>
    <w:rsid w:val="00CF236C"/>
    <w:rsid w:val="00CF623B"/>
    <w:rsid w:val="00D0253A"/>
    <w:rsid w:val="00D12CE8"/>
    <w:rsid w:val="00D12E87"/>
    <w:rsid w:val="00D14205"/>
    <w:rsid w:val="00D16B67"/>
    <w:rsid w:val="00D20188"/>
    <w:rsid w:val="00D20FB4"/>
    <w:rsid w:val="00D22673"/>
    <w:rsid w:val="00D244E5"/>
    <w:rsid w:val="00D24715"/>
    <w:rsid w:val="00D3129A"/>
    <w:rsid w:val="00D344BC"/>
    <w:rsid w:val="00D36729"/>
    <w:rsid w:val="00D37469"/>
    <w:rsid w:val="00D37E60"/>
    <w:rsid w:val="00D40912"/>
    <w:rsid w:val="00D43C75"/>
    <w:rsid w:val="00D47C06"/>
    <w:rsid w:val="00D55D0C"/>
    <w:rsid w:val="00D56DE1"/>
    <w:rsid w:val="00D66348"/>
    <w:rsid w:val="00D71FE1"/>
    <w:rsid w:val="00D76187"/>
    <w:rsid w:val="00D837D6"/>
    <w:rsid w:val="00D84F5F"/>
    <w:rsid w:val="00D85883"/>
    <w:rsid w:val="00D86B04"/>
    <w:rsid w:val="00D86BFA"/>
    <w:rsid w:val="00D90DA7"/>
    <w:rsid w:val="00D91B19"/>
    <w:rsid w:val="00D95436"/>
    <w:rsid w:val="00D95EC7"/>
    <w:rsid w:val="00D973A7"/>
    <w:rsid w:val="00D97D66"/>
    <w:rsid w:val="00DA0FAE"/>
    <w:rsid w:val="00DB22EB"/>
    <w:rsid w:val="00DB335C"/>
    <w:rsid w:val="00DC59D4"/>
    <w:rsid w:val="00DC76D4"/>
    <w:rsid w:val="00DC7F4F"/>
    <w:rsid w:val="00DD1A03"/>
    <w:rsid w:val="00DD2759"/>
    <w:rsid w:val="00DD5644"/>
    <w:rsid w:val="00DD60A7"/>
    <w:rsid w:val="00DF0427"/>
    <w:rsid w:val="00E059C5"/>
    <w:rsid w:val="00E05BB9"/>
    <w:rsid w:val="00E1167F"/>
    <w:rsid w:val="00E12791"/>
    <w:rsid w:val="00E1355D"/>
    <w:rsid w:val="00E13569"/>
    <w:rsid w:val="00E23323"/>
    <w:rsid w:val="00E23B35"/>
    <w:rsid w:val="00E24159"/>
    <w:rsid w:val="00E3505F"/>
    <w:rsid w:val="00E42481"/>
    <w:rsid w:val="00E43022"/>
    <w:rsid w:val="00E434B4"/>
    <w:rsid w:val="00E52B3E"/>
    <w:rsid w:val="00E53D12"/>
    <w:rsid w:val="00E56ABE"/>
    <w:rsid w:val="00E628A7"/>
    <w:rsid w:val="00E66023"/>
    <w:rsid w:val="00E67AE0"/>
    <w:rsid w:val="00E80915"/>
    <w:rsid w:val="00E80FA2"/>
    <w:rsid w:val="00E825F1"/>
    <w:rsid w:val="00E82761"/>
    <w:rsid w:val="00E82AB0"/>
    <w:rsid w:val="00E82FE2"/>
    <w:rsid w:val="00E83AAA"/>
    <w:rsid w:val="00E978FE"/>
    <w:rsid w:val="00EA371D"/>
    <w:rsid w:val="00EA636B"/>
    <w:rsid w:val="00EB4068"/>
    <w:rsid w:val="00EB49B4"/>
    <w:rsid w:val="00EB7144"/>
    <w:rsid w:val="00EC0BC7"/>
    <w:rsid w:val="00ED0085"/>
    <w:rsid w:val="00ED0FAC"/>
    <w:rsid w:val="00ED2FBE"/>
    <w:rsid w:val="00EE1A87"/>
    <w:rsid w:val="00EE22EC"/>
    <w:rsid w:val="00EE6B5E"/>
    <w:rsid w:val="00EE6BCD"/>
    <w:rsid w:val="00EF2D96"/>
    <w:rsid w:val="00EF30A1"/>
    <w:rsid w:val="00F20AE2"/>
    <w:rsid w:val="00F304A4"/>
    <w:rsid w:val="00F3271B"/>
    <w:rsid w:val="00F33635"/>
    <w:rsid w:val="00F34023"/>
    <w:rsid w:val="00F411FC"/>
    <w:rsid w:val="00F456F5"/>
    <w:rsid w:val="00F47A2B"/>
    <w:rsid w:val="00F51971"/>
    <w:rsid w:val="00F604DF"/>
    <w:rsid w:val="00F61C0A"/>
    <w:rsid w:val="00F90D8D"/>
    <w:rsid w:val="00F9393C"/>
    <w:rsid w:val="00F94C45"/>
    <w:rsid w:val="00FB31CC"/>
    <w:rsid w:val="00FB4503"/>
    <w:rsid w:val="00FB57A9"/>
    <w:rsid w:val="00FB5AFB"/>
    <w:rsid w:val="00FB62A6"/>
    <w:rsid w:val="00FB7DC1"/>
    <w:rsid w:val="00FC1A26"/>
    <w:rsid w:val="00FC1D91"/>
    <w:rsid w:val="00FC6369"/>
    <w:rsid w:val="00FD2276"/>
    <w:rsid w:val="00FD6849"/>
    <w:rsid w:val="00FD7F04"/>
    <w:rsid w:val="00FE4317"/>
    <w:rsid w:val="00FE65CB"/>
    <w:rsid w:val="00FE6C08"/>
    <w:rsid w:val="00FF2440"/>
    <w:rsid w:val="00FF2B10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B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B05"/>
    <w:rPr>
      <w:sz w:val="18"/>
      <w:szCs w:val="18"/>
    </w:rPr>
  </w:style>
  <w:style w:type="paragraph" w:styleId="a5">
    <w:name w:val="List Paragraph"/>
    <w:basedOn w:val="a"/>
    <w:uiPriority w:val="34"/>
    <w:qFormat/>
    <w:rsid w:val="000A3D1D"/>
    <w:pPr>
      <w:spacing w:line="400" w:lineRule="exact"/>
      <w:ind w:firstLineChars="200" w:firstLine="420"/>
      <w:jc w:val="left"/>
    </w:pPr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50</cp:revision>
  <cp:lastPrinted>2018-12-26T03:03:00Z</cp:lastPrinted>
  <dcterms:created xsi:type="dcterms:W3CDTF">2017-05-22T02:29:00Z</dcterms:created>
  <dcterms:modified xsi:type="dcterms:W3CDTF">2019-02-28T01:43:00Z</dcterms:modified>
</cp:coreProperties>
</file>